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F2445" w14:textId="10E54C76" w:rsidR="005E1C80" w:rsidRDefault="005E1C80" w:rsidP="005E1C80">
      <w:pPr>
        <w:tabs>
          <w:tab w:val="left" w:pos="9252"/>
        </w:tabs>
        <w:rPr>
          <w:rFonts w:ascii="Arial" w:hAnsi="Arial" w:cs="Arial"/>
          <w:b/>
          <w:color w:val="FFFFFF" w:themeColor="background1"/>
          <w:sz w:val="24"/>
          <w:szCs w:val="24"/>
        </w:rPr>
      </w:pPr>
      <w:r w:rsidRPr="003537D3">
        <w:rPr>
          <w:rFonts w:ascii="Arial" w:hAnsi="Arial" w:cs="Arial"/>
          <w:b/>
          <w:noProof/>
          <w:color w:val="FFFFFF" w:themeColor="background1"/>
          <w:sz w:val="28"/>
          <w:szCs w:val="28"/>
        </w:rPr>
        <w:drawing>
          <wp:anchor distT="0" distB="0" distL="114300" distR="114300" simplePos="0" relativeHeight="251659264" behindDoc="1" locked="0" layoutInCell="1" allowOverlap="1" wp14:anchorId="243C2C56" wp14:editId="337DA9B9">
            <wp:simplePos x="0" y="0"/>
            <wp:positionH relativeFrom="margin">
              <wp:posOffset>-982980</wp:posOffset>
            </wp:positionH>
            <wp:positionV relativeFrom="paragraph">
              <wp:posOffset>-259080</wp:posOffset>
            </wp:positionV>
            <wp:extent cx="7208520" cy="7315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8520" cy="731520"/>
                    </a:xfrm>
                    <a:prstGeom prst="rect">
                      <a:avLst/>
                    </a:prstGeom>
                    <a:noFill/>
                    <a:effectLst/>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themeColor="background1"/>
          <w:sz w:val="28"/>
          <w:szCs w:val="28"/>
        </w:rPr>
        <w:t>April</w:t>
      </w:r>
      <w:r w:rsidR="00D34D8B">
        <w:rPr>
          <w:rFonts w:ascii="Arial" w:hAnsi="Arial" w:cs="Arial"/>
          <w:b/>
          <w:color w:val="FFFFFF" w:themeColor="background1"/>
          <w:sz w:val="28"/>
          <w:szCs w:val="28"/>
        </w:rPr>
        <w:t xml:space="preserve"> </w:t>
      </w:r>
      <w:r>
        <w:rPr>
          <w:rFonts w:ascii="Arial" w:hAnsi="Arial" w:cs="Arial"/>
          <w:b/>
          <w:color w:val="FFFFFF" w:themeColor="background1"/>
          <w:sz w:val="28"/>
          <w:szCs w:val="28"/>
        </w:rPr>
        <w:t>– Minority Health Month</w:t>
      </w:r>
      <w:r>
        <w:rPr>
          <w:rFonts w:ascii="Arial" w:hAnsi="Arial" w:cs="Arial"/>
          <w:b/>
          <w:color w:val="FFFFFF" w:themeColor="background1"/>
          <w:sz w:val="24"/>
          <w:szCs w:val="24"/>
        </w:rPr>
        <w:tab/>
      </w:r>
    </w:p>
    <w:p w14:paraId="67BF14B9" w14:textId="77777777" w:rsidR="005E1C80" w:rsidRDefault="005E1C80" w:rsidP="005E1C80">
      <w:pPr>
        <w:spacing w:after="0"/>
        <w:rPr>
          <w:rFonts w:ascii="Arial" w:hAnsi="Arial" w:cs="Arial"/>
          <w:b/>
          <w:color w:val="FFFFFF" w:themeColor="background1"/>
          <w:sz w:val="24"/>
          <w:szCs w:val="24"/>
        </w:rPr>
      </w:pPr>
      <w:r w:rsidRPr="005B6B50">
        <w:rPr>
          <w:rFonts w:ascii="Arial" w:hAnsi="Arial" w:cs="Arial"/>
          <w:b/>
          <w:color w:val="FFFFFF" w:themeColor="background1"/>
          <w:sz w:val="24"/>
          <w:szCs w:val="24"/>
        </w:rPr>
        <w:t xml:space="preserve"> </w:t>
      </w:r>
    </w:p>
    <w:p w14:paraId="5B794A89" w14:textId="5EAB612B" w:rsidR="00BC5B65" w:rsidRDefault="00BC5B65" w:rsidP="005E1C80">
      <w:pPr>
        <w:spacing w:after="0" w:line="240" w:lineRule="auto"/>
        <w:rPr>
          <w:rFonts w:ascii="Arial" w:hAnsi="Arial" w:cs="Arial"/>
          <w:i/>
          <w:sz w:val="20"/>
        </w:rPr>
      </w:pPr>
      <w:r>
        <w:rPr>
          <w:rFonts w:ascii="Arial" w:hAnsi="Arial" w:cs="Arial"/>
          <w:b/>
          <w:sz w:val="28"/>
        </w:rPr>
        <w:t xml:space="preserve">Drop-in Article </w:t>
      </w:r>
    </w:p>
    <w:p w14:paraId="7E708A60" w14:textId="77777777" w:rsidR="00BC5B65" w:rsidRPr="004E4735" w:rsidRDefault="00BC5B65" w:rsidP="005E1C80">
      <w:pPr>
        <w:spacing w:after="0" w:line="240" w:lineRule="auto"/>
        <w:rPr>
          <w:rFonts w:ascii="Arial" w:hAnsi="Arial" w:cs="Arial"/>
          <w:i/>
          <w:sz w:val="16"/>
        </w:rPr>
      </w:pPr>
    </w:p>
    <w:p w14:paraId="288AFD1D" w14:textId="12D0A7C4" w:rsidR="005E1C80" w:rsidRPr="00F9322B" w:rsidRDefault="005E1C80" w:rsidP="005E1C80">
      <w:pPr>
        <w:spacing w:after="0" w:line="240" w:lineRule="auto"/>
        <w:rPr>
          <w:rFonts w:ascii="Arial" w:hAnsi="Arial" w:cs="Arial"/>
          <w:i/>
          <w:sz w:val="20"/>
        </w:rPr>
      </w:pPr>
      <w:r w:rsidRPr="00F9322B">
        <w:rPr>
          <w:rFonts w:ascii="Arial" w:hAnsi="Arial" w:cs="Arial"/>
          <w:i/>
          <w:sz w:val="20"/>
        </w:rPr>
        <w:t xml:space="preserve">To Use: Fill in the article below with success stories from lifestyle change program participants who have benefited from the support of friends and/or family members (e.g., friends who exercise together, spouses who cook healthy meals together, etc.). Once you’ve filled in the article, you can post it to your organization’s website, publish it in your organization’s newsletter, and/or send it to a local newspaper or magazine. </w:t>
      </w:r>
    </w:p>
    <w:p w14:paraId="771CF755" w14:textId="77777777" w:rsidR="005E1C80" w:rsidRPr="00423903" w:rsidRDefault="005E1C80" w:rsidP="005E1C80">
      <w:pPr>
        <w:spacing w:after="0" w:line="240" w:lineRule="auto"/>
        <w:rPr>
          <w:rFonts w:ascii="Arial" w:hAnsi="Arial" w:cs="Arial"/>
        </w:rPr>
      </w:pPr>
    </w:p>
    <w:p w14:paraId="7337F5E9" w14:textId="06473FD1" w:rsidR="005E1C80" w:rsidRPr="00423903" w:rsidRDefault="008B53E6" w:rsidP="005E1C80">
      <w:pPr>
        <w:spacing w:after="0" w:line="240" w:lineRule="auto"/>
        <w:rPr>
          <w:rFonts w:ascii="Arial" w:hAnsi="Arial" w:cs="Arial"/>
        </w:rPr>
      </w:pPr>
      <w:r>
        <w:rPr>
          <w:rFonts w:ascii="Arial" w:hAnsi="Arial" w:cs="Arial"/>
          <w:b/>
          <w:sz w:val="24"/>
        </w:rPr>
        <w:t>A Healthy Community Starts with You!</w:t>
      </w:r>
    </w:p>
    <w:p w14:paraId="0867A61B" w14:textId="10A9A581" w:rsidR="000E1FE7" w:rsidRPr="006B540D" w:rsidRDefault="00452339" w:rsidP="000E1FE7">
      <w:pPr>
        <w:spacing w:after="0" w:line="240" w:lineRule="auto"/>
        <w:rPr>
          <w:rFonts w:ascii="Arial" w:hAnsi="Arial" w:cs="Arial"/>
          <w:color w:val="333333"/>
          <w:highlight w:val="yellow"/>
        </w:rPr>
      </w:pPr>
      <w:r>
        <w:rPr>
          <w:rFonts w:ascii="Arial" w:hAnsi="Arial" w:cs="Arial"/>
        </w:rPr>
        <w:t>What does community mean</w:t>
      </w:r>
      <w:r w:rsidR="00907B08">
        <w:rPr>
          <w:rFonts w:ascii="Arial" w:hAnsi="Arial" w:cs="Arial"/>
        </w:rPr>
        <w:t xml:space="preserve"> t</w:t>
      </w:r>
      <w:r>
        <w:rPr>
          <w:rFonts w:ascii="Arial" w:hAnsi="Arial" w:cs="Arial"/>
        </w:rPr>
        <w:t xml:space="preserve">o you? </w:t>
      </w:r>
      <w:r w:rsidR="004C39FF">
        <w:rPr>
          <w:rFonts w:ascii="Arial" w:hAnsi="Arial" w:cs="Arial"/>
        </w:rPr>
        <w:t>To many, it look</w:t>
      </w:r>
      <w:r w:rsidR="008B53E6">
        <w:rPr>
          <w:rFonts w:ascii="Arial" w:hAnsi="Arial" w:cs="Arial"/>
        </w:rPr>
        <w:t>s</w:t>
      </w:r>
      <w:r w:rsidR="004C39FF">
        <w:rPr>
          <w:rFonts w:ascii="Arial" w:hAnsi="Arial" w:cs="Arial"/>
        </w:rPr>
        <w:t xml:space="preserve"> like f</w:t>
      </w:r>
      <w:r>
        <w:rPr>
          <w:rFonts w:ascii="Arial" w:hAnsi="Arial" w:cs="Arial"/>
        </w:rPr>
        <w:t xml:space="preserve">amily, friends, </w:t>
      </w:r>
      <w:r w:rsidR="004C39FF">
        <w:rPr>
          <w:rFonts w:ascii="Arial" w:hAnsi="Arial" w:cs="Arial"/>
        </w:rPr>
        <w:t xml:space="preserve">and </w:t>
      </w:r>
      <w:r>
        <w:rPr>
          <w:rFonts w:ascii="Arial" w:hAnsi="Arial" w:cs="Arial"/>
        </w:rPr>
        <w:t xml:space="preserve">neighbors </w:t>
      </w:r>
      <w:r w:rsidR="004C39FF">
        <w:rPr>
          <w:rFonts w:ascii="Arial" w:hAnsi="Arial" w:cs="Arial"/>
        </w:rPr>
        <w:t>wor</w:t>
      </w:r>
      <w:r>
        <w:rPr>
          <w:rFonts w:ascii="Arial" w:hAnsi="Arial" w:cs="Arial"/>
        </w:rPr>
        <w:t xml:space="preserve">king </w:t>
      </w:r>
      <w:r w:rsidR="00907B08">
        <w:rPr>
          <w:rFonts w:ascii="Arial" w:hAnsi="Arial" w:cs="Arial"/>
        </w:rPr>
        <w:t>together</w:t>
      </w:r>
      <w:r w:rsidR="00326CEC">
        <w:rPr>
          <w:rFonts w:ascii="Arial" w:hAnsi="Arial" w:cs="Arial"/>
        </w:rPr>
        <w:t xml:space="preserve"> to </w:t>
      </w:r>
      <w:r w:rsidR="004C39FF">
        <w:rPr>
          <w:rFonts w:ascii="Arial" w:hAnsi="Arial" w:cs="Arial"/>
        </w:rPr>
        <w:t xml:space="preserve">support each other and </w:t>
      </w:r>
      <w:r w:rsidR="00326CEC">
        <w:rPr>
          <w:rFonts w:ascii="Arial" w:hAnsi="Arial" w:cs="Arial"/>
        </w:rPr>
        <w:t>achieve great things</w:t>
      </w:r>
      <w:r w:rsidR="004C39FF">
        <w:rPr>
          <w:rFonts w:ascii="Arial" w:hAnsi="Arial" w:cs="Arial"/>
        </w:rPr>
        <w:t xml:space="preserve"> –</w:t>
      </w:r>
      <w:r w:rsidR="00326CEC">
        <w:rPr>
          <w:rFonts w:ascii="Arial" w:hAnsi="Arial" w:cs="Arial"/>
        </w:rPr>
        <w:t xml:space="preserve"> like better health!</w:t>
      </w:r>
      <w:r w:rsidR="00907B08">
        <w:rPr>
          <w:rFonts w:ascii="Arial" w:hAnsi="Arial" w:cs="Arial"/>
        </w:rPr>
        <w:t xml:space="preserve"> </w:t>
      </w:r>
      <w:r w:rsidR="008B53E6">
        <w:rPr>
          <w:rFonts w:ascii="Arial" w:hAnsi="Arial" w:cs="Arial"/>
        </w:rPr>
        <w:t>C</w:t>
      </w:r>
      <w:r w:rsidR="00EF2495" w:rsidRPr="00ED4254">
        <w:rPr>
          <w:rFonts w:ascii="Arial" w:hAnsi="Arial" w:cs="Arial"/>
        </w:rPr>
        <w:t>ertain communities are uniquely at risk for health issues, such as prediabetes</w:t>
      </w:r>
      <w:r w:rsidR="00D34D8B">
        <w:rPr>
          <w:rFonts w:ascii="Arial" w:hAnsi="Arial" w:cs="Arial"/>
        </w:rPr>
        <w:t xml:space="preserve">, </w:t>
      </w:r>
      <w:r w:rsidR="00EF2495" w:rsidRPr="00ED4254">
        <w:rPr>
          <w:rFonts w:ascii="Arial" w:hAnsi="Arial" w:cs="Arial"/>
        </w:rPr>
        <w:t>a condition that comes before type 2 diabetes</w:t>
      </w:r>
      <w:r w:rsidR="00ED4254" w:rsidRPr="00ED4254">
        <w:rPr>
          <w:rFonts w:ascii="Arial" w:hAnsi="Arial" w:cs="Arial"/>
        </w:rPr>
        <w:t xml:space="preserve"> and means a person</w:t>
      </w:r>
      <w:r w:rsidR="00ED4254" w:rsidRPr="00945FCB">
        <w:rPr>
          <w:rFonts w:ascii="Arial" w:hAnsi="Arial" w:cs="Arial"/>
        </w:rPr>
        <w:t xml:space="preserve">’s </w:t>
      </w:r>
      <w:r w:rsidR="000E1FE7" w:rsidRPr="006B540D">
        <w:rPr>
          <w:rFonts w:ascii="Arial" w:hAnsi="Arial" w:cs="Arial"/>
        </w:rPr>
        <w:t xml:space="preserve">blood sugar </w:t>
      </w:r>
      <w:r w:rsidR="00945FCB">
        <w:rPr>
          <w:rFonts w:ascii="Arial" w:hAnsi="Arial" w:cs="Arial"/>
        </w:rPr>
        <w:t>levels are</w:t>
      </w:r>
      <w:r w:rsidR="000E1FE7" w:rsidRPr="006B540D">
        <w:rPr>
          <w:rFonts w:ascii="Arial" w:hAnsi="Arial" w:cs="Arial"/>
        </w:rPr>
        <w:t xml:space="preserve"> higher than normal but not high enough yet to be diagnosed as diabetes. </w:t>
      </w:r>
      <w:r w:rsidR="000E1FE7" w:rsidRPr="006B540D">
        <w:rPr>
          <w:rFonts w:ascii="Arial" w:hAnsi="Arial" w:cs="Arial"/>
          <w:color w:val="333333"/>
        </w:rPr>
        <w:t>[</w:t>
      </w:r>
      <w:r w:rsidR="000E1FE7" w:rsidRPr="006B540D">
        <w:rPr>
          <w:rFonts w:ascii="Arial" w:hAnsi="Arial" w:cs="Arial"/>
          <w:color w:val="333333"/>
          <w:highlight w:val="yellow"/>
        </w:rPr>
        <w:t>Insert one of the stats below here:</w:t>
      </w:r>
    </w:p>
    <w:p w14:paraId="0B5C057F" w14:textId="77777777" w:rsidR="000E1FE7" w:rsidRPr="006B540D" w:rsidRDefault="000E1FE7" w:rsidP="000E1FE7">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32% of Hispanics and Latinos have prediabetes, and only 1 in 14 are aware that they do. </w:t>
      </w:r>
    </w:p>
    <w:p w14:paraId="644B88A4" w14:textId="77777777" w:rsidR="000E1FE7" w:rsidRPr="006B540D" w:rsidRDefault="000E1FE7" w:rsidP="000E1FE7">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36% of African Americans have prediabetes, and only 1 in 10 are aware that they do. </w:t>
      </w:r>
    </w:p>
    <w:p w14:paraId="40C5DB90" w14:textId="77777777" w:rsidR="000E1FE7" w:rsidRPr="006B540D" w:rsidRDefault="000E1FE7" w:rsidP="000E1FE7">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American Indians and Alaska Natives are twice as likely to be diagnosed with type 2 diabetes when compared to the rest of the population. </w:t>
      </w:r>
    </w:p>
    <w:p w14:paraId="64861DF5" w14:textId="641C07EB" w:rsidR="00EF2495" w:rsidRPr="006B540D" w:rsidRDefault="000E1FE7" w:rsidP="000E1FE7">
      <w:pPr>
        <w:spacing w:after="0" w:line="240" w:lineRule="auto"/>
        <w:rPr>
          <w:rFonts w:ascii="Arial" w:hAnsi="Arial" w:cs="Arial"/>
          <w:color w:val="333333"/>
        </w:rPr>
      </w:pPr>
      <w:r w:rsidRPr="006B540D">
        <w:rPr>
          <w:rFonts w:ascii="Arial" w:hAnsi="Arial" w:cs="Arial"/>
          <w:color w:val="333333"/>
          <w:highlight w:val="yellow"/>
        </w:rPr>
        <w:t>For example, Asian Americans are 10% more likely to be diagnosed with type 2 diabetes when compared to the rest of the population. What’s more, they are at risk for diabetes at a lower body mass index – a ratio of height to weight – than other Americans.</w:t>
      </w:r>
      <w:r w:rsidRPr="006B540D">
        <w:rPr>
          <w:rFonts w:ascii="Arial" w:hAnsi="Arial" w:cs="Arial"/>
          <w:color w:val="333333"/>
        </w:rPr>
        <w:t>]</w:t>
      </w:r>
    </w:p>
    <w:p w14:paraId="2268AF52" w14:textId="77777777" w:rsidR="000E1FE7" w:rsidRPr="00945FCB" w:rsidRDefault="000E1FE7" w:rsidP="000E1FE7">
      <w:pPr>
        <w:spacing w:after="0" w:line="240" w:lineRule="auto"/>
        <w:rPr>
          <w:rFonts w:ascii="Arial" w:hAnsi="Arial" w:cs="Arial"/>
        </w:rPr>
      </w:pPr>
    </w:p>
    <w:p w14:paraId="0E137891" w14:textId="441441DE" w:rsidR="005E1C80" w:rsidRPr="00945FCB" w:rsidRDefault="005E1C80" w:rsidP="000E1FE7">
      <w:pPr>
        <w:spacing w:after="0" w:line="240" w:lineRule="auto"/>
        <w:rPr>
          <w:rFonts w:ascii="Arial" w:hAnsi="Arial" w:cs="Arial"/>
        </w:rPr>
      </w:pPr>
      <w:r w:rsidRPr="00945FCB">
        <w:rPr>
          <w:rFonts w:ascii="Arial" w:hAnsi="Arial" w:cs="Arial"/>
        </w:rPr>
        <w:t xml:space="preserve">April </w:t>
      </w:r>
      <w:r w:rsidR="004C39FF">
        <w:rPr>
          <w:rFonts w:ascii="Arial" w:hAnsi="Arial" w:cs="Arial"/>
        </w:rPr>
        <w:t>is</w:t>
      </w:r>
      <w:r w:rsidRPr="00945FCB">
        <w:rPr>
          <w:rFonts w:ascii="Arial" w:hAnsi="Arial" w:cs="Arial"/>
        </w:rPr>
        <w:t xml:space="preserve"> Minority Health Month in the U.S., a time for teaming up as a community to strive for better health. Getting healthy on your own isn’t easy, but healthy changes are much more enjoyable </w:t>
      </w:r>
      <w:r w:rsidR="008001B7">
        <w:rPr>
          <w:rFonts w:ascii="Arial" w:hAnsi="Arial" w:cs="Arial"/>
        </w:rPr>
        <w:t xml:space="preserve">together. </w:t>
      </w:r>
      <w:r w:rsidRPr="00945FCB">
        <w:rPr>
          <w:rFonts w:ascii="Arial" w:hAnsi="Arial" w:cs="Arial"/>
        </w:rPr>
        <w:t xml:space="preserve">Plus, </w:t>
      </w:r>
      <w:r w:rsidR="00191559" w:rsidRPr="00945FCB">
        <w:rPr>
          <w:rFonts w:ascii="Arial" w:hAnsi="Arial" w:cs="Arial"/>
        </w:rPr>
        <w:t>others</w:t>
      </w:r>
      <w:r w:rsidRPr="00945FCB">
        <w:rPr>
          <w:rFonts w:ascii="Arial" w:hAnsi="Arial" w:cs="Arial"/>
        </w:rPr>
        <w:t xml:space="preserve"> can help keep you on track and celebrate your successes.</w:t>
      </w:r>
      <w:r w:rsidR="000E1FE7" w:rsidRPr="006B540D">
        <w:rPr>
          <w:rFonts w:ascii="Arial" w:hAnsi="Arial" w:cs="Arial"/>
        </w:rPr>
        <w:t xml:space="preserve"> </w:t>
      </w:r>
      <w:r w:rsidR="000E1FE7" w:rsidRPr="00945FCB">
        <w:rPr>
          <w:rFonts w:ascii="Arial" w:hAnsi="Arial" w:cs="Arial"/>
        </w:rPr>
        <w:t xml:space="preserve">Families, friends, and </w:t>
      </w:r>
      <w:r w:rsidR="009053F4">
        <w:rPr>
          <w:rFonts w:ascii="Arial" w:hAnsi="Arial" w:cs="Arial"/>
        </w:rPr>
        <w:t>neighbors</w:t>
      </w:r>
      <w:r w:rsidR="009053F4" w:rsidRPr="00945FCB">
        <w:rPr>
          <w:rFonts w:ascii="Arial" w:hAnsi="Arial" w:cs="Arial"/>
        </w:rPr>
        <w:t xml:space="preserve"> </w:t>
      </w:r>
      <w:r w:rsidR="000E1FE7" w:rsidRPr="00945FCB">
        <w:rPr>
          <w:rFonts w:ascii="Arial" w:hAnsi="Arial" w:cs="Arial"/>
        </w:rPr>
        <w:t>who work together have a better chance of beating the odds of progressing to type 2 diabetes.</w:t>
      </w:r>
    </w:p>
    <w:p w14:paraId="1C050927" w14:textId="77777777" w:rsidR="005E1C80" w:rsidRPr="00945FCB" w:rsidRDefault="005E1C80" w:rsidP="005E1C80">
      <w:pPr>
        <w:spacing w:after="0" w:line="240" w:lineRule="auto"/>
        <w:rPr>
          <w:rFonts w:ascii="Arial" w:hAnsi="Arial" w:cs="Arial"/>
        </w:rPr>
      </w:pPr>
    </w:p>
    <w:p w14:paraId="206AB820" w14:textId="00CA9B5C" w:rsidR="005E1C80" w:rsidRDefault="002F4F4B" w:rsidP="005E1C80">
      <w:pPr>
        <w:spacing w:after="0" w:line="240" w:lineRule="auto"/>
        <w:rPr>
          <w:rFonts w:ascii="Arial" w:hAnsi="Arial" w:cs="Arial"/>
        </w:rPr>
      </w:pPr>
      <w:r>
        <w:rPr>
          <w:rFonts w:ascii="Arial" w:hAnsi="Arial" w:cs="Arial"/>
        </w:rPr>
        <w:t xml:space="preserve">A healthy community starts with you! </w:t>
      </w:r>
      <w:r w:rsidR="008B53E6">
        <w:rPr>
          <w:rFonts w:ascii="Arial" w:hAnsi="Arial" w:cs="Arial"/>
        </w:rPr>
        <w:t>Talk with the people around you</w:t>
      </w:r>
      <w:r w:rsidR="00A62FD8">
        <w:rPr>
          <w:rFonts w:ascii="Arial" w:hAnsi="Arial" w:cs="Arial"/>
        </w:rPr>
        <w:t xml:space="preserve"> about what you can do to prevent prediabetes. </w:t>
      </w:r>
      <w:r w:rsidR="005E1C80" w:rsidRPr="00945FCB">
        <w:rPr>
          <w:rFonts w:ascii="Arial" w:hAnsi="Arial" w:cs="Arial"/>
        </w:rPr>
        <w:t xml:space="preserve">One thing you can do </w:t>
      </w:r>
      <w:r w:rsidR="00A62FD8">
        <w:rPr>
          <w:rFonts w:ascii="Arial" w:hAnsi="Arial" w:cs="Arial"/>
        </w:rPr>
        <w:t xml:space="preserve">together </w:t>
      </w:r>
      <w:r w:rsidR="005E1C80" w:rsidRPr="00945FCB">
        <w:rPr>
          <w:rFonts w:ascii="Arial" w:hAnsi="Arial" w:cs="Arial"/>
        </w:rPr>
        <w:t xml:space="preserve">is learn </w:t>
      </w:r>
      <w:r w:rsidR="00D74169">
        <w:rPr>
          <w:rFonts w:ascii="Arial" w:hAnsi="Arial" w:cs="Arial"/>
        </w:rPr>
        <w:t xml:space="preserve">whether you </w:t>
      </w:r>
      <w:r w:rsidR="008B53E6">
        <w:rPr>
          <w:rFonts w:ascii="Arial" w:hAnsi="Arial" w:cs="Arial"/>
        </w:rPr>
        <w:t>might</w:t>
      </w:r>
      <w:r w:rsidR="00D74169">
        <w:rPr>
          <w:rFonts w:ascii="Arial" w:hAnsi="Arial" w:cs="Arial"/>
        </w:rPr>
        <w:t xml:space="preserve"> have</w:t>
      </w:r>
      <w:r w:rsidR="005E1C80" w:rsidRPr="00945FCB">
        <w:rPr>
          <w:rFonts w:ascii="Arial" w:hAnsi="Arial" w:cs="Arial"/>
        </w:rPr>
        <w:t xml:space="preserve"> prediabetes.</w:t>
      </w:r>
      <w:r w:rsidR="008B53E6">
        <w:rPr>
          <w:rFonts w:ascii="Arial" w:hAnsi="Arial" w:cs="Arial"/>
        </w:rPr>
        <w:t xml:space="preserve"> </w:t>
      </w:r>
      <w:r w:rsidR="005E1C80" w:rsidRPr="00945FCB">
        <w:rPr>
          <w:rFonts w:ascii="Arial" w:hAnsi="Arial" w:cs="Arial"/>
        </w:rPr>
        <w:t xml:space="preserve">You can </w:t>
      </w:r>
      <w:r w:rsidR="000801D8" w:rsidRPr="00945FCB">
        <w:rPr>
          <w:rFonts w:ascii="Arial" w:hAnsi="Arial" w:cs="Arial"/>
        </w:rPr>
        <w:t xml:space="preserve">quickly and easily </w:t>
      </w:r>
      <w:r w:rsidR="000801D8">
        <w:rPr>
          <w:rFonts w:ascii="Arial" w:hAnsi="Arial" w:cs="Arial"/>
        </w:rPr>
        <w:t>find out if you might have it</w:t>
      </w:r>
      <w:r w:rsidR="005E1C80" w:rsidRPr="00945FCB">
        <w:rPr>
          <w:rFonts w:ascii="Arial" w:hAnsi="Arial" w:cs="Arial"/>
        </w:rPr>
        <w:t xml:space="preserve"> by taking the prediabetes risk test at </w:t>
      </w:r>
      <w:hyperlink r:id="rId9" w:history="1">
        <w:r w:rsidR="008B53E6">
          <w:rPr>
            <w:rStyle w:val="Hyperlink"/>
            <w:rFonts w:ascii="Arial" w:hAnsi="Arial" w:cs="Arial"/>
          </w:rPr>
          <w:t>cdc.gov/diabetes/</w:t>
        </w:r>
        <w:proofErr w:type="spellStart"/>
        <w:r w:rsidR="008B53E6">
          <w:rPr>
            <w:rStyle w:val="Hyperlink"/>
            <w:rFonts w:ascii="Arial" w:hAnsi="Arial" w:cs="Arial"/>
          </w:rPr>
          <w:t>risktest</w:t>
        </w:r>
        <w:proofErr w:type="spellEnd"/>
      </w:hyperlink>
      <w:r w:rsidR="005E1C80" w:rsidRPr="00945FCB">
        <w:rPr>
          <w:rFonts w:ascii="Arial" w:hAnsi="Arial" w:cs="Arial"/>
        </w:rPr>
        <w:t xml:space="preserve">. An estimated 1 in 3 Americans has prediabetes, so after you’ve taken the test, share it with </w:t>
      </w:r>
      <w:r w:rsidR="004C39FF">
        <w:rPr>
          <w:rFonts w:ascii="Arial" w:hAnsi="Arial" w:cs="Arial"/>
        </w:rPr>
        <w:t>your friends and neighbors</w:t>
      </w:r>
      <w:r w:rsidR="00F32E7E">
        <w:rPr>
          <w:rFonts w:ascii="Arial" w:hAnsi="Arial" w:cs="Arial"/>
        </w:rPr>
        <w:t xml:space="preserve"> so they can take it too</w:t>
      </w:r>
      <w:r w:rsidR="005E1C80" w:rsidRPr="00945FCB">
        <w:rPr>
          <w:rFonts w:ascii="Arial" w:hAnsi="Arial" w:cs="Arial"/>
        </w:rPr>
        <w:t xml:space="preserve">. </w:t>
      </w:r>
      <w:r w:rsidR="008B53E6">
        <w:rPr>
          <w:rFonts w:ascii="Arial" w:hAnsi="Arial" w:cs="Arial"/>
        </w:rPr>
        <w:t xml:space="preserve">Prediabetes is </w:t>
      </w:r>
      <w:r w:rsidR="008B53E6" w:rsidRPr="00945FCB">
        <w:rPr>
          <w:rFonts w:ascii="Arial" w:hAnsi="Arial" w:cs="Arial"/>
        </w:rPr>
        <w:t>often reversible with healthy lifestyle changes</w:t>
      </w:r>
      <w:r w:rsidR="008B53E6">
        <w:rPr>
          <w:rFonts w:ascii="Arial" w:hAnsi="Arial" w:cs="Arial"/>
        </w:rPr>
        <w:t xml:space="preserve">. </w:t>
      </w:r>
      <w:r w:rsidR="005E1C80" w:rsidRPr="00945FCB">
        <w:rPr>
          <w:rFonts w:ascii="Arial" w:hAnsi="Arial" w:cs="Arial"/>
        </w:rPr>
        <w:t xml:space="preserve">Together, you </w:t>
      </w:r>
      <w:r w:rsidR="008B53E6">
        <w:rPr>
          <w:rFonts w:ascii="Arial" w:hAnsi="Arial" w:cs="Arial"/>
        </w:rPr>
        <w:t xml:space="preserve">and your friends and neighbors </w:t>
      </w:r>
      <w:r w:rsidR="005E1C80" w:rsidRPr="00945FCB">
        <w:rPr>
          <w:rFonts w:ascii="Arial" w:hAnsi="Arial" w:cs="Arial"/>
        </w:rPr>
        <w:t xml:space="preserve">can </w:t>
      </w:r>
      <w:r w:rsidR="000E1FE7" w:rsidRPr="00945FCB">
        <w:rPr>
          <w:rFonts w:ascii="Arial" w:hAnsi="Arial" w:cs="Arial"/>
        </w:rPr>
        <w:t>find a CDC-recognized lifestyle change program that can help yo</w:t>
      </w:r>
      <w:r w:rsidR="00AC326F" w:rsidRPr="00945FCB">
        <w:rPr>
          <w:rFonts w:ascii="Arial" w:hAnsi="Arial" w:cs="Arial"/>
        </w:rPr>
        <w:t xml:space="preserve">u </w:t>
      </w:r>
      <w:r w:rsidR="005E1C80" w:rsidRPr="00945FCB">
        <w:rPr>
          <w:rFonts w:ascii="Arial" w:hAnsi="Arial" w:cs="Arial"/>
        </w:rPr>
        <w:t>work on incorporating healthy habits</w:t>
      </w:r>
      <w:r w:rsidR="008B53E6">
        <w:rPr>
          <w:rFonts w:ascii="Arial" w:hAnsi="Arial" w:cs="Arial"/>
        </w:rPr>
        <w:t xml:space="preserve">. This might mean grocery shopping and cooking healthy meals </w:t>
      </w:r>
      <w:proofErr w:type="gramStart"/>
      <w:r w:rsidR="008B53E6">
        <w:rPr>
          <w:rFonts w:ascii="Arial" w:hAnsi="Arial" w:cs="Arial"/>
        </w:rPr>
        <w:t>together, or</w:t>
      </w:r>
      <w:proofErr w:type="gramEnd"/>
      <w:r w:rsidR="008B53E6">
        <w:rPr>
          <w:rFonts w:ascii="Arial" w:hAnsi="Arial" w:cs="Arial"/>
        </w:rPr>
        <w:t xml:space="preserve"> going on a group walk around the block. </w:t>
      </w:r>
    </w:p>
    <w:p w14:paraId="160F95D1" w14:textId="77777777" w:rsidR="008B53E6" w:rsidRPr="00945FCB" w:rsidRDefault="008B53E6" w:rsidP="005E1C80">
      <w:pPr>
        <w:spacing w:after="0" w:line="240" w:lineRule="auto"/>
        <w:rPr>
          <w:rFonts w:ascii="Arial" w:hAnsi="Arial" w:cs="Arial"/>
        </w:rPr>
      </w:pPr>
    </w:p>
    <w:p w14:paraId="39265A79" w14:textId="77B6BA36" w:rsidR="005E1C80" w:rsidRPr="00945FCB" w:rsidRDefault="005E1C80" w:rsidP="005E1C80">
      <w:pPr>
        <w:spacing w:after="0" w:line="240" w:lineRule="auto"/>
        <w:rPr>
          <w:rFonts w:ascii="Arial" w:hAnsi="Arial" w:cs="Arial"/>
        </w:rPr>
      </w:pPr>
      <w:r w:rsidRPr="00945FCB">
        <w:rPr>
          <w:rFonts w:ascii="Arial" w:hAnsi="Arial" w:cs="Arial"/>
        </w:rPr>
        <w:t>Making long-term healthy lifestyle changes is possible, especially if you attend a program like [</w:t>
      </w:r>
      <w:r w:rsidRPr="00945FCB">
        <w:rPr>
          <w:rFonts w:ascii="Arial" w:hAnsi="Arial" w:cs="Arial"/>
          <w:highlight w:val="yellow"/>
        </w:rPr>
        <w:t>name of program</w:t>
      </w:r>
      <w:r w:rsidRPr="00945FCB">
        <w:rPr>
          <w:rFonts w:ascii="Arial" w:hAnsi="Arial" w:cs="Arial"/>
        </w:rPr>
        <w:t xml:space="preserve">], </w:t>
      </w:r>
      <w:r w:rsidR="000D6F1C" w:rsidRPr="00945FCB">
        <w:rPr>
          <w:rFonts w:ascii="Arial" w:hAnsi="Arial" w:cs="Arial"/>
        </w:rPr>
        <w:t>[</w:t>
      </w:r>
      <w:r w:rsidRPr="00945FCB">
        <w:rPr>
          <w:rFonts w:ascii="Arial" w:hAnsi="Arial" w:cs="Arial"/>
          <w:highlight w:val="yellow"/>
        </w:rPr>
        <w:t xml:space="preserve">part of the CDC’s National Diabetes Prevention </w:t>
      </w:r>
      <w:r w:rsidR="000801D8">
        <w:rPr>
          <w:rFonts w:ascii="Arial" w:hAnsi="Arial" w:cs="Arial"/>
          <w:highlight w:val="yellow"/>
        </w:rPr>
        <w:t>P</w:t>
      </w:r>
      <w:r w:rsidRPr="00945FCB">
        <w:rPr>
          <w:rFonts w:ascii="Arial" w:hAnsi="Arial" w:cs="Arial"/>
          <w:highlight w:val="yellow"/>
        </w:rPr>
        <w:t>rogram</w:t>
      </w:r>
      <w:r w:rsidR="000D6F1C" w:rsidRPr="00945FCB">
        <w:rPr>
          <w:rFonts w:ascii="Arial" w:hAnsi="Arial" w:cs="Arial"/>
          <w:highlight w:val="yellow"/>
        </w:rPr>
        <w:t xml:space="preserve"> </w:t>
      </w:r>
      <w:r w:rsidR="000D6F1C" w:rsidRPr="008B53E6">
        <w:rPr>
          <w:rFonts w:ascii="Arial" w:hAnsi="Arial" w:cs="Arial"/>
          <w:b/>
          <w:bCs/>
          <w:highlight w:val="yellow"/>
        </w:rPr>
        <w:t>OR</w:t>
      </w:r>
      <w:r w:rsidR="000D6F1C" w:rsidRPr="00945FCB">
        <w:rPr>
          <w:rFonts w:ascii="Arial" w:hAnsi="Arial" w:cs="Arial"/>
          <w:highlight w:val="yellow"/>
        </w:rPr>
        <w:t xml:space="preserve"> a CDC-recognized lifestyle change program</w:t>
      </w:r>
      <w:r w:rsidR="000D6F1C" w:rsidRPr="00945FCB">
        <w:rPr>
          <w:rFonts w:ascii="Arial" w:hAnsi="Arial" w:cs="Arial"/>
        </w:rPr>
        <w:t>]</w:t>
      </w:r>
      <w:r w:rsidRPr="00945FCB">
        <w:rPr>
          <w:rFonts w:ascii="Arial" w:hAnsi="Arial" w:cs="Arial"/>
        </w:rPr>
        <w:t>. At [</w:t>
      </w:r>
      <w:r w:rsidRPr="00945FCB">
        <w:rPr>
          <w:rFonts w:ascii="Arial" w:hAnsi="Arial" w:cs="Arial"/>
          <w:highlight w:val="yellow"/>
        </w:rPr>
        <w:t>name of program</w:t>
      </w:r>
      <w:r w:rsidRPr="00945FCB">
        <w:rPr>
          <w:rFonts w:ascii="Arial" w:hAnsi="Arial" w:cs="Arial"/>
        </w:rPr>
        <w:t>], participants learn ways to eat better</w:t>
      </w:r>
      <w:r w:rsidR="000D6F1C" w:rsidRPr="00945FCB">
        <w:rPr>
          <w:rFonts w:ascii="Arial" w:hAnsi="Arial" w:cs="Arial"/>
        </w:rPr>
        <w:t xml:space="preserve"> and </w:t>
      </w:r>
      <w:r w:rsidRPr="00945FCB">
        <w:rPr>
          <w:rFonts w:ascii="Arial" w:hAnsi="Arial" w:cs="Arial"/>
        </w:rPr>
        <w:t>increase physical activity</w:t>
      </w:r>
      <w:r w:rsidR="00945FCB">
        <w:rPr>
          <w:rFonts w:ascii="Arial" w:hAnsi="Arial" w:cs="Arial"/>
        </w:rPr>
        <w:t xml:space="preserve"> while connecting </w:t>
      </w:r>
      <w:r w:rsidR="000D6F1C" w:rsidRPr="00945FCB">
        <w:rPr>
          <w:rFonts w:ascii="Arial" w:hAnsi="Arial" w:cs="Arial"/>
        </w:rPr>
        <w:t xml:space="preserve">with </w:t>
      </w:r>
      <w:r w:rsidRPr="00945FCB">
        <w:rPr>
          <w:rFonts w:ascii="Arial" w:hAnsi="Arial" w:cs="Arial"/>
        </w:rPr>
        <w:t xml:space="preserve">others who share the same goals for improving their health. </w:t>
      </w:r>
      <w:r w:rsidRPr="00945FCB">
        <w:rPr>
          <w:rFonts w:ascii="Arial" w:hAnsi="Arial" w:cs="Arial"/>
          <w:highlight w:val="yellow"/>
        </w:rPr>
        <w:t>[Insert a story here about a lifestyle change program participant who benefited from the support of a friend or family member</w:t>
      </w:r>
      <w:r w:rsidR="008B53E6">
        <w:rPr>
          <w:rFonts w:ascii="Arial" w:hAnsi="Arial" w:cs="Arial"/>
          <w:highlight w:val="yellow"/>
        </w:rPr>
        <w:t xml:space="preserve">. </w:t>
      </w:r>
      <w:r w:rsidRPr="00945FCB">
        <w:rPr>
          <w:rFonts w:ascii="Arial" w:hAnsi="Arial" w:cs="Arial"/>
          <w:highlight w:val="yellow"/>
        </w:rPr>
        <w:t>Include any additional details about your lifestyle change program (when and where it meets, how to sign up, etc.).]</w:t>
      </w:r>
    </w:p>
    <w:p w14:paraId="0F69AC4D" w14:textId="77777777" w:rsidR="005E1C80" w:rsidRPr="00945FCB" w:rsidRDefault="005E1C80" w:rsidP="005E1C80">
      <w:pPr>
        <w:spacing w:after="0" w:line="240" w:lineRule="auto"/>
        <w:rPr>
          <w:rFonts w:ascii="Arial" w:hAnsi="Arial" w:cs="Arial"/>
        </w:rPr>
      </w:pPr>
    </w:p>
    <w:p w14:paraId="6403BF5E" w14:textId="61E71332" w:rsidR="005E1C80" w:rsidRPr="00945FCB" w:rsidRDefault="005E1C80" w:rsidP="005E1C80">
      <w:pPr>
        <w:spacing w:after="0" w:line="240" w:lineRule="auto"/>
        <w:rPr>
          <w:rFonts w:ascii="Arial" w:hAnsi="Arial" w:cs="Arial"/>
        </w:rPr>
      </w:pPr>
      <w:r w:rsidRPr="00945FCB">
        <w:rPr>
          <w:rFonts w:ascii="Arial" w:hAnsi="Arial" w:cs="Arial"/>
        </w:rPr>
        <w:t xml:space="preserve">Joining a lifestyle change program </w:t>
      </w:r>
      <w:r w:rsidR="000D6F1C" w:rsidRPr="00945FCB">
        <w:rPr>
          <w:rFonts w:ascii="Arial" w:hAnsi="Arial" w:cs="Arial"/>
        </w:rPr>
        <w:t>like [</w:t>
      </w:r>
      <w:r w:rsidR="000D6F1C" w:rsidRPr="00945FCB">
        <w:rPr>
          <w:rFonts w:ascii="Arial" w:hAnsi="Arial" w:cs="Arial"/>
          <w:highlight w:val="yellow"/>
        </w:rPr>
        <w:t>name of program</w:t>
      </w:r>
      <w:r w:rsidR="000D6F1C" w:rsidRPr="00945FCB">
        <w:rPr>
          <w:rFonts w:ascii="Arial" w:hAnsi="Arial" w:cs="Arial"/>
        </w:rPr>
        <w:t xml:space="preserve">] </w:t>
      </w:r>
      <w:r w:rsidRPr="00945FCB">
        <w:rPr>
          <w:rFonts w:ascii="Arial" w:hAnsi="Arial" w:cs="Arial"/>
        </w:rPr>
        <w:t>is something you, your family, friends</w:t>
      </w:r>
      <w:r w:rsidR="00F32E7E">
        <w:rPr>
          <w:rFonts w:ascii="Arial" w:hAnsi="Arial" w:cs="Arial"/>
        </w:rPr>
        <w:t xml:space="preserve"> and neighbors</w:t>
      </w:r>
      <w:r w:rsidRPr="00945FCB">
        <w:rPr>
          <w:rFonts w:ascii="Arial" w:hAnsi="Arial" w:cs="Arial"/>
        </w:rPr>
        <w:t xml:space="preserve"> can do together to improve your heal</w:t>
      </w:r>
      <w:r w:rsidR="008B53E6">
        <w:rPr>
          <w:rFonts w:ascii="Arial" w:hAnsi="Arial" w:cs="Arial"/>
        </w:rPr>
        <w:t>th. L</w:t>
      </w:r>
      <w:r w:rsidR="000D6F1C" w:rsidRPr="00945FCB">
        <w:rPr>
          <w:rFonts w:ascii="Arial" w:hAnsi="Arial" w:cs="Arial"/>
        </w:rPr>
        <w:t>earn more at [</w:t>
      </w:r>
      <w:r w:rsidR="000D6F1C" w:rsidRPr="00945FCB">
        <w:rPr>
          <w:rFonts w:ascii="Arial" w:hAnsi="Arial" w:cs="Arial"/>
          <w:highlight w:val="yellow"/>
        </w:rPr>
        <w:t>program website URL</w:t>
      </w:r>
      <w:r w:rsidR="000D6F1C" w:rsidRPr="00945FCB">
        <w:rPr>
          <w:rFonts w:ascii="Arial" w:hAnsi="Arial" w:cs="Arial"/>
        </w:rPr>
        <w:t xml:space="preserve">]. </w:t>
      </w:r>
      <w:r w:rsidRPr="00945FCB">
        <w:rPr>
          <w:rFonts w:ascii="Arial" w:hAnsi="Arial" w:cs="Arial"/>
        </w:rPr>
        <w:t xml:space="preserve">Remember, a healthy community starts with you! </w:t>
      </w:r>
    </w:p>
    <w:p w14:paraId="7ED1583B" w14:textId="3812A6C0" w:rsidR="005E1C80" w:rsidRDefault="005E1C80" w:rsidP="005E1C80">
      <w:pPr>
        <w:spacing w:after="0" w:line="240" w:lineRule="auto"/>
      </w:pPr>
    </w:p>
    <w:p w14:paraId="3E93DFCD" w14:textId="69C0D6DA" w:rsidR="008B53E6" w:rsidRDefault="008B53E6" w:rsidP="005E1C80">
      <w:pPr>
        <w:spacing w:after="0" w:line="240" w:lineRule="auto"/>
      </w:pPr>
    </w:p>
    <w:p w14:paraId="25FF626E" w14:textId="77777777" w:rsidR="00EF477C" w:rsidRPr="002E312E" w:rsidRDefault="00EF477C" w:rsidP="005E1C80">
      <w:pPr>
        <w:spacing w:after="0" w:line="240" w:lineRule="auto"/>
      </w:pPr>
    </w:p>
    <w:p w14:paraId="2C8D80AA" w14:textId="096B22F0" w:rsidR="00BC5B65" w:rsidRDefault="00BC5B65">
      <w:pPr>
        <w:rPr>
          <w:b/>
        </w:rPr>
      </w:pPr>
    </w:p>
    <w:p w14:paraId="6E280363" w14:textId="77777777" w:rsidR="008B53E6" w:rsidRDefault="008B53E6">
      <w:pPr>
        <w:rPr>
          <w:b/>
        </w:rPr>
      </w:pPr>
    </w:p>
    <w:p w14:paraId="14EEF2E1" w14:textId="77777777" w:rsidR="00ED4254" w:rsidRDefault="00ED4254">
      <w:pPr>
        <w:rPr>
          <w:b/>
        </w:rPr>
      </w:pPr>
    </w:p>
    <w:p w14:paraId="68CB1179" w14:textId="2F521502" w:rsidR="00BC5B65" w:rsidRDefault="00831CD2">
      <w:pPr>
        <w:rPr>
          <w:b/>
        </w:rPr>
      </w:pPr>
      <w:r>
        <w:rPr>
          <w:rFonts w:ascii="Arial" w:hAnsi="Arial" w:cs="Arial"/>
          <w:b/>
          <w:sz w:val="28"/>
        </w:rPr>
        <w:lastRenderedPageBreak/>
        <w:t>Sample E-Newsletter</w:t>
      </w:r>
      <w:r w:rsidR="00BC5B65">
        <w:rPr>
          <w:rFonts w:ascii="Arial" w:hAnsi="Arial" w:cs="Arial"/>
          <w:b/>
          <w:sz w:val="28"/>
        </w:rPr>
        <w:t xml:space="preserve"> Copy</w:t>
      </w:r>
    </w:p>
    <w:p w14:paraId="71F67CE8" w14:textId="04316C6E" w:rsidR="00BC5B65" w:rsidRPr="00831CD2" w:rsidRDefault="00831CD2">
      <w:pPr>
        <w:rPr>
          <w:rFonts w:ascii="Arial" w:hAnsi="Arial" w:cs="Arial"/>
          <w:i/>
          <w:sz w:val="20"/>
          <w:szCs w:val="20"/>
        </w:rPr>
      </w:pPr>
      <w:r>
        <w:rPr>
          <w:rFonts w:ascii="Arial" w:hAnsi="Arial" w:cs="Arial"/>
          <w:i/>
          <w:sz w:val="20"/>
          <w:szCs w:val="20"/>
        </w:rPr>
        <w:t xml:space="preserve">To Use: </w:t>
      </w:r>
      <w:r w:rsidRPr="00831CD2">
        <w:rPr>
          <w:rFonts w:ascii="Arial" w:hAnsi="Arial" w:cs="Arial"/>
          <w:i/>
          <w:sz w:val="20"/>
          <w:szCs w:val="20"/>
        </w:rPr>
        <w:t>The following can be used as a guide for promoting the program</w:t>
      </w:r>
      <w:r>
        <w:rPr>
          <w:rFonts w:ascii="Arial" w:hAnsi="Arial" w:cs="Arial"/>
          <w:i/>
          <w:sz w:val="20"/>
          <w:szCs w:val="20"/>
        </w:rPr>
        <w:t xml:space="preserve"> during Minority Health Month </w:t>
      </w:r>
      <w:r w:rsidRPr="00831CD2">
        <w:rPr>
          <w:rFonts w:ascii="Arial" w:hAnsi="Arial" w:cs="Arial"/>
          <w:i/>
          <w:sz w:val="20"/>
          <w:szCs w:val="20"/>
        </w:rPr>
        <w:t>in online e-newsletters, specifically through email distribution. Consider placements in a community newsletter, local healthcare provider or network newslet</w:t>
      </w:r>
      <w:r>
        <w:rPr>
          <w:rFonts w:ascii="Arial" w:hAnsi="Arial" w:cs="Arial"/>
          <w:i/>
          <w:sz w:val="20"/>
          <w:szCs w:val="20"/>
        </w:rPr>
        <w:t>ter, or faith-based newsletter</w:t>
      </w:r>
      <w:r w:rsidRPr="00831CD2">
        <w:rPr>
          <w:rFonts w:ascii="Arial" w:hAnsi="Arial" w:cs="Arial"/>
          <w:i/>
          <w:sz w:val="20"/>
          <w:szCs w:val="20"/>
        </w:rPr>
        <w:t xml:space="preserve">. </w:t>
      </w:r>
    </w:p>
    <w:p w14:paraId="1ED299F2" w14:textId="77777777" w:rsidR="00BE4276" w:rsidRPr="00BE4276" w:rsidRDefault="00BE4276" w:rsidP="00BE4276">
      <w:pPr>
        <w:spacing w:after="0" w:line="240" w:lineRule="auto"/>
        <w:rPr>
          <w:rFonts w:ascii="Arial" w:hAnsi="Arial" w:cs="Arial"/>
          <w:b/>
          <w:sz w:val="24"/>
        </w:rPr>
      </w:pPr>
      <w:r w:rsidRPr="00BE4276">
        <w:rPr>
          <w:rFonts w:ascii="Arial" w:hAnsi="Arial" w:cs="Arial"/>
          <w:b/>
          <w:sz w:val="24"/>
        </w:rPr>
        <w:t xml:space="preserve">Team Up for Minority Health Month </w:t>
      </w:r>
    </w:p>
    <w:p w14:paraId="0A5C4AED" w14:textId="3EAFD433" w:rsidR="00831CD2" w:rsidRPr="006B540D" w:rsidRDefault="00831CD2" w:rsidP="00945FCB">
      <w:pPr>
        <w:spacing w:after="0" w:line="240" w:lineRule="auto"/>
        <w:rPr>
          <w:rFonts w:ascii="Arial" w:hAnsi="Arial" w:cs="Arial"/>
          <w:color w:val="333333"/>
          <w:highlight w:val="yellow"/>
        </w:rPr>
      </w:pPr>
      <w:r w:rsidRPr="00945FCB">
        <w:rPr>
          <w:rFonts w:ascii="Arial" w:hAnsi="Arial" w:cs="Arial"/>
        </w:rPr>
        <w:t xml:space="preserve">Did you know that certain communities are uniquely at risk for health issues, such as prediabetes?  </w:t>
      </w:r>
      <w:r w:rsidR="00945FCB" w:rsidRPr="00ED4254">
        <w:rPr>
          <w:rFonts w:ascii="Arial" w:hAnsi="Arial" w:cs="Arial"/>
        </w:rPr>
        <w:t>Prediabetes is a condition that comes before type 2 diabetes and means a person</w:t>
      </w:r>
      <w:r w:rsidR="00945FCB" w:rsidRPr="00945FCB">
        <w:rPr>
          <w:rFonts w:ascii="Arial" w:hAnsi="Arial" w:cs="Arial"/>
        </w:rPr>
        <w:t xml:space="preserve">’s </w:t>
      </w:r>
      <w:r w:rsidR="00945FCB" w:rsidRPr="00A5348C">
        <w:rPr>
          <w:rFonts w:ascii="Arial" w:hAnsi="Arial" w:cs="Arial"/>
        </w:rPr>
        <w:t xml:space="preserve">blood sugar </w:t>
      </w:r>
      <w:r w:rsidR="00945FCB">
        <w:rPr>
          <w:rFonts w:ascii="Arial" w:hAnsi="Arial" w:cs="Arial"/>
        </w:rPr>
        <w:t>levels are</w:t>
      </w:r>
      <w:r w:rsidR="00945FCB" w:rsidRPr="00A5348C">
        <w:rPr>
          <w:rFonts w:ascii="Arial" w:hAnsi="Arial" w:cs="Arial"/>
        </w:rPr>
        <w:t xml:space="preserve"> higher than normal but not high enough yet to be diagnosed as diabetes. </w:t>
      </w:r>
      <w:r w:rsidRPr="006B540D">
        <w:rPr>
          <w:rFonts w:ascii="Arial" w:hAnsi="Arial" w:cs="Arial"/>
          <w:color w:val="333333"/>
        </w:rPr>
        <w:t>[</w:t>
      </w:r>
      <w:r w:rsidRPr="006B540D">
        <w:rPr>
          <w:rFonts w:ascii="Arial" w:hAnsi="Arial" w:cs="Arial"/>
          <w:color w:val="333333"/>
          <w:highlight w:val="yellow"/>
        </w:rPr>
        <w:t>Insert one of the stats below here:</w:t>
      </w:r>
    </w:p>
    <w:p w14:paraId="11B32C75" w14:textId="77777777" w:rsidR="00831CD2" w:rsidRPr="006B540D" w:rsidRDefault="00831CD2" w:rsidP="00945FCB">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32% of Hispanics and Latinos have prediabetes, and only 1 in 14 are aware that they do. </w:t>
      </w:r>
    </w:p>
    <w:p w14:paraId="21BD4D7C" w14:textId="77777777" w:rsidR="00831CD2" w:rsidRPr="006B540D" w:rsidRDefault="00831CD2" w:rsidP="00945FCB">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36% of African Americans have prediabetes, and only 1 in 10 are aware that they do. </w:t>
      </w:r>
    </w:p>
    <w:p w14:paraId="765264BC" w14:textId="77777777" w:rsidR="00831CD2" w:rsidRPr="006B540D" w:rsidRDefault="00831CD2" w:rsidP="00945FCB">
      <w:pPr>
        <w:spacing w:after="0" w:line="240" w:lineRule="auto"/>
        <w:rPr>
          <w:rFonts w:ascii="Arial" w:hAnsi="Arial" w:cs="Arial"/>
          <w:color w:val="333333"/>
          <w:highlight w:val="yellow"/>
        </w:rPr>
      </w:pPr>
      <w:r w:rsidRPr="006B540D">
        <w:rPr>
          <w:rFonts w:ascii="Arial" w:hAnsi="Arial" w:cs="Arial"/>
          <w:color w:val="333333"/>
          <w:highlight w:val="yellow"/>
        </w:rPr>
        <w:t xml:space="preserve">For example, American Indians and Alaska Natives are twice as likely to be diagnosed with type 2 diabetes when compared to the rest of the population. </w:t>
      </w:r>
    </w:p>
    <w:p w14:paraId="51EF8691" w14:textId="77777777" w:rsidR="00831CD2" w:rsidRPr="006B540D" w:rsidRDefault="00831CD2" w:rsidP="00945FCB">
      <w:pPr>
        <w:spacing w:after="0" w:line="240" w:lineRule="auto"/>
        <w:rPr>
          <w:rFonts w:ascii="Arial" w:hAnsi="Arial" w:cs="Arial"/>
          <w:color w:val="333333"/>
        </w:rPr>
      </w:pPr>
      <w:r w:rsidRPr="006B540D">
        <w:rPr>
          <w:rFonts w:ascii="Arial" w:hAnsi="Arial" w:cs="Arial"/>
          <w:color w:val="333333"/>
          <w:highlight w:val="yellow"/>
        </w:rPr>
        <w:t>For example, Asian Americans are 10% more likely to be diagnosed with type 2 diabetes when compared to the rest of the population. What’s more, they are at risk for diabetes at a lower body mass index – a ratio of height to weight – than other Americans.</w:t>
      </w:r>
      <w:r w:rsidRPr="006B540D">
        <w:rPr>
          <w:rFonts w:ascii="Arial" w:hAnsi="Arial" w:cs="Arial"/>
          <w:color w:val="333333"/>
        </w:rPr>
        <w:t>]</w:t>
      </w:r>
    </w:p>
    <w:p w14:paraId="6D0A55B2" w14:textId="468766A1" w:rsidR="00831CD2" w:rsidRPr="00945FCB" w:rsidRDefault="00831CD2" w:rsidP="00945FCB">
      <w:pPr>
        <w:spacing w:after="0" w:line="240" w:lineRule="auto"/>
        <w:rPr>
          <w:rFonts w:ascii="Arial" w:hAnsi="Arial" w:cs="Arial"/>
        </w:rPr>
      </w:pPr>
    </w:p>
    <w:p w14:paraId="1260F2C9" w14:textId="77777777" w:rsidR="00BE4276" w:rsidRPr="00BE4276" w:rsidRDefault="00BE4276" w:rsidP="00945FCB">
      <w:pPr>
        <w:spacing w:after="0" w:line="240" w:lineRule="auto"/>
        <w:rPr>
          <w:rFonts w:ascii="Arial" w:hAnsi="Arial" w:cs="Arial"/>
          <w:b/>
          <w:bCs/>
          <w:i/>
          <w:iCs/>
        </w:rPr>
      </w:pPr>
      <w:r w:rsidRPr="00BE4276">
        <w:rPr>
          <w:rFonts w:ascii="Arial" w:hAnsi="Arial" w:cs="Arial"/>
          <w:b/>
          <w:bCs/>
          <w:i/>
          <w:iCs/>
        </w:rPr>
        <w:t>Learn Your Risk</w:t>
      </w:r>
    </w:p>
    <w:p w14:paraId="003AD8BD" w14:textId="10E3E8A6" w:rsidR="00B8269F" w:rsidRPr="00945FCB" w:rsidRDefault="00831CD2" w:rsidP="00945FCB">
      <w:pPr>
        <w:spacing w:after="0" w:line="240" w:lineRule="auto"/>
        <w:rPr>
          <w:rFonts w:ascii="Arial" w:hAnsi="Arial" w:cs="Arial"/>
        </w:rPr>
      </w:pPr>
      <w:r w:rsidRPr="00945FCB">
        <w:rPr>
          <w:rFonts w:ascii="Arial" w:hAnsi="Arial" w:cs="Arial"/>
        </w:rPr>
        <w:t xml:space="preserve">Getting healthy on your own isn’t easy, but healthy changes are much more enjoyable </w:t>
      </w:r>
      <w:r w:rsidR="00F32E7E">
        <w:rPr>
          <w:rFonts w:ascii="Arial" w:hAnsi="Arial" w:cs="Arial"/>
        </w:rPr>
        <w:t xml:space="preserve">together. </w:t>
      </w:r>
      <w:r w:rsidRPr="00945FCB">
        <w:rPr>
          <w:rFonts w:ascii="Arial" w:hAnsi="Arial" w:cs="Arial"/>
        </w:rPr>
        <w:t>Plus, others can help keep you on track and celebrate your successes.</w:t>
      </w:r>
      <w:r w:rsidRPr="006B540D">
        <w:rPr>
          <w:rFonts w:ascii="Arial" w:hAnsi="Arial" w:cs="Arial"/>
        </w:rPr>
        <w:t xml:space="preserve"> </w:t>
      </w:r>
      <w:r w:rsidR="00BE4276">
        <w:rPr>
          <w:rFonts w:ascii="Arial" w:hAnsi="Arial" w:cs="Arial"/>
        </w:rPr>
        <w:t xml:space="preserve">One </w:t>
      </w:r>
      <w:r w:rsidR="009C2368" w:rsidRPr="00945FCB">
        <w:rPr>
          <w:rFonts w:ascii="Arial" w:hAnsi="Arial" w:cs="Arial"/>
        </w:rPr>
        <w:t xml:space="preserve">thing you can do </w:t>
      </w:r>
      <w:r w:rsidR="009C2368">
        <w:rPr>
          <w:rFonts w:ascii="Arial" w:hAnsi="Arial" w:cs="Arial"/>
        </w:rPr>
        <w:t xml:space="preserve">together </w:t>
      </w:r>
      <w:r w:rsidR="009C2368" w:rsidRPr="00945FCB">
        <w:rPr>
          <w:rFonts w:ascii="Arial" w:hAnsi="Arial" w:cs="Arial"/>
        </w:rPr>
        <w:t xml:space="preserve">is learn </w:t>
      </w:r>
      <w:r w:rsidR="009C2368">
        <w:rPr>
          <w:rFonts w:ascii="Arial" w:hAnsi="Arial" w:cs="Arial"/>
        </w:rPr>
        <w:t xml:space="preserve">whether you </w:t>
      </w:r>
      <w:r w:rsidR="00BE4276">
        <w:rPr>
          <w:rFonts w:ascii="Arial" w:hAnsi="Arial" w:cs="Arial"/>
        </w:rPr>
        <w:t>might</w:t>
      </w:r>
      <w:r w:rsidR="009C2368">
        <w:rPr>
          <w:rFonts w:ascii="Arial" w:hAnsi="Arial" w:cs="Arial"/>
        </w:rPr>
        <w:t xml:space="preserve"> have</w:t>
      </w:r>
      <w:r w:rsidR="009C2368" w:rsidRPr="00945FCB">
        <w:rPr>
          <w:rFonts w:ascii="Arial" w:hAnsi="Arial" w:cs="Arial"/>
        </w:rPr>
        <w:t xml:space="preserve"> prediabetes. </w:t>
      </w:r>
      <w:r w:rsidR="000801D8" w:rsidRPr="00945FCB">
        <w:rPr>
          <w:rFonts w:ascii="Arial" w:hAnsi="Arial" w:cs="Arial"/>
        </w:rPr>
        <w:t xml:space="preserve">You can quickly and easily </w:t>
      </w:r>
      <w:r w:rsidR="000801D8">
        <w:rPr>
          <w:rFonts w:ascii="Arial" w:hAnsi="Arial" w:cs="Arial"/>
        </w:rPr>
        <w:t>find out if you might have it</w:t>
      </w:r>
      <w:r w:rsidR="000801D8" w:rsidRPr="00945FCB">
        <w:rPr>
          <w:rFonts w:ascii="Arial" w:hAnsi="Arial" w:cs="Arial"/>
        </w:rPr>
        <w:t xml:space="preserve"> by taking the prediabetes risk test at</w:t>
      </w:r>
      <w:r w:rsidRPr="00945FCB">
        <w:rPr>
          <w:rFonts w:ascii="Arial" w:hAnsi="Arial" w:cs="Arial"/>
        </w:rPr>
        <w:t xml:space="preserve"> </w:t>
      </w:r>
      <w:hyperlink r:id="rId10" w:history="1">
        <w:r w:rsidR="00BE4276">
          <w:rPr>
            <w:rStyle w:val="Hyperlink"/>
            <w:rFonts w:ascii="Arial" w:hAnsi="Arial" w:cs="Arial"/>
          </w:rPr>
          <w:t>cdc.gov/diabetes/</w:t>
        </w:r>
        <w:proofErr w:type="spellStart"/>
        <w:r w:rsidR="00BE4276">
          <w:rPr>
            <w:rStyle w:val="Hyperlink"/>
            <w:rFonts w:ascii="Arial" w:hAnsi="Arial" w:cs="Arial"/>
          </w:rPr>
          <w:t>risktest</w:t>
        </w:r>
        <w:proofErr w:type="spellEnd"/>
      </w:hyperlink>
      <w:r w:rsidRPr="00945FCB">
        <w:rPr>
          <w:rFonts w:ascii="Arial" w:hAnsi="Arial" w:cs="Arial"/>
        </w:rPr>
        <w:t xml:space="preserve">. An estimated 1 in 3 Americans has prediabetes, so after you’ve taken the test, share it with </w:t>
      </w:r>
      <w:r w:rsidR="009C2368">
        <w:rPr>
          <w:rFonts w:ascii="Arial" w:hAnsi="Arial" w:cs="Arial"/>
        </w:rPr>
        <w:t>other</w:t>
      </w:r>
      <w:r w:rsidR="00BE4276">
        <w:rPr>
          <w:rFonts w:ascii="Arial" w:hAnsi="Arial" w:cs="Arial"/>
        </w:rPr>
        <w:t xml:space="preserve"> people</w:t>
      </w:r>
      <w:r w:rsidR="009C2368">
        <w:rPr>
          <w:rFonts w:ascii="Arial" w:hAnsi="Arial" w:cs="Arial"/>
        </w:rPr>
        <w:t xml:space="preserve"> you know so they can take it too</w:t>
      </w:r>
      <w:r w:rsidR="00BE4276">
        <w:rPr>
          <w:rFonts w:ascii="Arial" w:hAnsi="Arial" w:cs="Arial"/>
        </w:rPr>
        <w:t>.</w:t>
      </w:r>
      <w:r w:rsidR="009C2368" w:rsidRPr="00945FCB" w:rsidDel="009C2368">
        <w:rPr>
          <w:rFonts w:ascii="Arial" w:hAnsi="Arial" w:cs="Arial"/>
        </w:rPr>
        <w:t xml:space="preserve"> </w:t>
      </w:r>
    </w:p>
    <w:p w14:paraId="52E4FB28" w14:textId="2C4ED1A0" w:rsidR="004F12AE" w:rsidRDefault="004F12AE" w:rsidP="00945FCB">
      <w:pPr>
        <w:spacing w:after="0" w:line="240" w:lineRule="auto"/>
        <w:rPr>
          <w:rFonts w:ascii="Arial" w:hAnsi="Arial" w:cs="Arial"/>
        </w:rPr>
      </w:pPr>
    </w:p>
    <w:p w14:paraId="66CCC156" w14:textId="5B81C52C" w:rsidR="00BE4276" w:rsidRPr="00BE4276" w:rsidRDefault="00BE4276" w:rsidP="00945FCB">
      <w:pPr>
        <w:spacing w:after="0" w:line="240" w:lineRule="auto"/>
        <w:rPr>
          <w:rFonts w:ascii="Arial" w:hAnsi="Arial" w:cs="Arial"/>
          <w:b/>
          <w:bCs/>
          <w:i/>
          <w:iCs/>
        </w:rPr>
      </w:pPr>
      <w:r w:rsidRPr="00BE4276">
        <w:rPr>
          <w:rFonts w:ascii="Arial" w:hAnsi="Arial" w:cs="Arial"/>
          <w:b/>
          <w:bCs/>
          <w:i/>
          <w:iCs/>
        </w:rPr>
        <w:t>Team Up for Better Health</w:t>
      </w:r>
    </w:p>
    <w:p w14:paraId="0A2C69A2" w14:textId="632CAA00" w:rsidR="00831CD2" w:rsidRPr="00945FCB" w:rsidRDefault="00BE4276" w:rsidP="00945FCB">
      <w:pPr>
        <w:spacing w:after="0" w:line="240" w:lineRule="auto"/>
        <w:rPr>
          <w:rFonts w:ascii="Arial" w:hAnsi="Arial" w:cs="Arial"/>
        </w:rPr>
      </w:pPr>
      <w:r w:rsidRPr="00945FCB">
        <w:rPr>
          <w:rFonts w:ascii="Arial" w:hAnsi="Arial" w:cs="Arial"/>
        </w:rPr>
        <w:t xml:space="preserve">Prediabetes is often reversible with healthy lifestyle changes. </w:t>
      </w:r>
      <w:r>
        <w:rPr>
          <w:rFonts w:ascii="Arial" w:hAnsi="Arial" w:cs="Arial"/>
        </w:rPr>
        <w:t>A</w:t>
      </w:r>
      <w:r w:rsidR="004F12AE" w:rsidRPr="00945FCB">
        <w:rPr>
          <w:rFonts w:ascii="Arial" w:hAnsi="Arial" w:cs="Arial"/>
        </w:rPr>
        <w:t xml:space="preserve"> CDC-recognized lifestyle change program</w:t>
      </w:r>
      <w:r>
        <w:rPr>
          <w:rFonts w:ascii="Arial" w:hAnsi="Arial" w:cs="Arial"/>
        </w:rPr>
        <w:t xml:space="preserve"> will teach you a</w:t>
      </w:r>
      <w:r w:rsidR="002327A2">
        <w:rPr>
          <w:rFonts w:ascii="Arial" w:hAnsi="Arial" w:cs="Arial"/>
        </w:rPr>
        <w:t xml:space="preserve">bout healthy activities you can do </w:t>
      </w:r>
      <w:r>
        <w:rPr>
          <w:rFonts w:ascii="Arial" w:hAnsi="Arial" w:cs="Arial"/>
        </w:rPr>
        <w:t>with your family, friends, and neighbors</w:t>
      </w:r>
      <w:r w:rsidR="004F12AE" w:rsidRPr="00945FCB">
        <w:rPr>
          <w:rFonts w:ascii="Arial" w:hAnsi="Arial" w:cs="Arial"/>
        </w:rPr>
        <w:t xml:space="preserve">, like walking to the grocery store and then cooking a new </w:t>
      </w:r>
      <w:r>
        <w:rPr>
          <w:rFonts w:ascii="Arial" w:hAnsi="Arial" w:cs="Arial"/>
        </w:rPr>
        <w:t xml:space="preserve">healthy </w:t>
      </w:r>
      <w:r w:rsidR="004F12AE" w:rsidRPr="00945FCB">
        <w:rPr>
          <w:rFonts w:ascii="Arial" w:hAnsi="Arial" w:cs="Arial"/>
        </w:rPr>
        <w:t xml:space="preserve">recipe together. </w:t>
      </w:r>
      <w:r w:rsidR="00831CD2" w:rsidRPr="00945FCB">
        <w:rPr>
          <w:rFonts w:ascii="Arial" w:hAnsi="Arial" w:cs="Arial"/>
        </w:rPr>
        <w:t>[</w:t>
      </w:r>
      <w:r w:rsidR="004F12AE" w:rsidRPr="00945FCB">
        <w:rPr>
          <w:rFonts w:ascii="Arial" w:hAnsi="Arial" w:cs="Arial"/>
          <w:highlight w:val="yellow"/>
        </w:rPr>
        <w:t>N</w:t>
      </w:r>
      <w:r w:rsidR="00831CD2" w:rsidRPr="00945FCB">
        <w:rPr>
          <w:rFonts w:ascii="Arial" w:hAnsi="Arial" w:cs="Arial"/>
          <w:highlight w:val="yellow"/>
        </w:rPr>
        <w:t>ame of program</w:t>
      </w:r>
      <w:r w:rsidR="00831CD2" w:rsidRPr="00945FCB">
        <w:rPr>
          <w:rFonts w:ascii="Arial" w:hAnsi="Arial" w:cs="Arial"/>
        </w:rPr>
        <w:t>], [</w:t>
      </w:r>
      <w:r w:rsidR="00831CD2" w:rsidRPr="00945FCB">
        <w:rPr>
          <w:rFonts w:ascii="Arial" w:hAnsi="Arial" w:cs="Arial"/>
          <w:highlight w:val="yellow"/>
        </w:rPr>
        <w:t xml:space="preserve">part of the CDC’s National Diabetes Prevention </w:t>
      </w:r>
      <w:r w:rsidR="000801D8">
        <w:rPr>
          <w:rFonts w:ascii="Arial" w:hAnsi="Arial" w:cs="Arial"/>
          <w:highlight w:val="yellow"/>
        </w:rPr>
        <w:t>P</w:t>
      </w:r>
      <w:r w:rsidR="00831CD2" w:rsidRPr="00945FCB">
        <w:rPr>
          <w:rFonts w:ascii="Arial" w:hAnsi="Arial" w:cs="Arial"/>
          <w:highlight w:val="yellow"/>
        </w:rPr>
        <w:t xml:space="preserve">rogram </w:t>
      </w:r>
      <w:r w:rsidR="00831CD2" w:rsidRPr="00BE4276">
        <w:rPr>
          <w:rFonts w:ascii="Arial" w:hAnsi="Arial" w:cs="Arial"/>
          <w:b/>
          <w:bCs/>
          <w:highlight w:val="yellow"/>
        </w:rPr>
        <w:t>OR</w:t>
      </w:r>
      <w:r w:rsidR="00831CD2" w:rsidRPr="00945FCB">
        <w:rPr>
          <w:rFonts w:ascii="Arial" w:hAnsi="Arial" w:cs="Arial"/>
          <w:highlight w:val="yellow"/>
        </w:rPr>
        <w:t xml:space="preserve"> a CDC-recognized lifestyle change program</w:t>
      </w:r>
      <w:r w:rsidR="00831CD2" w:rsidRPr="00945FCB">
        <w:rPr>
          <w:rFonts w:ascii="Arial" w:hAnsi="Arial" w:cs="Arial"/>
        </w:rPr>
        <w:t>]</w:t>
      </w:r>
      <w:r w:rsidR="004F12AE" w:rsidRPr="00945FCB">
        <w:rPr>
          <w:rFonts w:ascii="Arial" w:hAnsi="Arial" w:cs="Arial"/>
        </w:rPr>
        <w:t xml:space="preserve"> can help you make long-term healthy lifestyle changes</w:t>
      </w:r>
      <w:r w:rsidR="00831CD2" w:rsidRPr="00945FCB">
        <w:rPr>
          <w:rFonts w:ascii="Arial" w:hAnsi="Arial" w:cs="Arial"/>
        </w:rPr>
        <w:t>. At [</w:t>
      </w:r>
      <w:r w:rsidR="00831CD2" w:rsidRPr="00945FCB">
        <w:rPr>
          <w:rFonts w:ascii="Arial" w:hAnsi="Arial" w:cs="Arial"/>
          <w:highlight w:val="yellow"/>
        </w:rPr>
        <w:t>name of program</w:t>
      </w:r>
      <w:r w:rsidR="00831CD2" w:rsidRPr="00945FCB">
        <w:rPr>
          <w:rFonts w:ascii="Arial" w:hAnsi="Arial" w:cs="Arial"/>
        </w:rPr>
        <w:t>],</w:t>
      </w:r>
      <w:r w:rsidR="004F12AE" w:rsidRPr="00945FCB">
        <w:rPr>
          <w:rFonts w:ascii="Arial" w:hAnsi="Arial" w:cs="Arial"/>
        </w:rPr>
        <w:t xml:space="preserve"> you will</w:t>
      </w:r>
      <w:r w:rsidR="00831CD2" w:rsidRPr="00945FCB">
        <w:rPr>
          <w:rFonts w:ascii="Arial" w:hAnsi="Arial" w:cs="Arial"/>
        </w:rPr>
        <w:t xml:space="preserve"> learn ways to eat better and increase physical activity</w:t>
      </w:r>
      <w:r w:rsidR="002327A2">
        <w:rPr>
          <w:rFonts w:ascii="Arial" w:hAnsi="Arial" w:cs="Arial"/>
        </w:rPr>
        <w:t xml:space="preserve"> while connecting </w:t>
      </w:r>
      <w:r w:rsidR="00831CD2" w:rsidRPr="00945FCB">
        <w:rPr>
          <w:rFonts w:ascii="Arial" w:hAnsi="Arial" w:cs="Arial"/>
        </w:rPr>
        <w:t xml:space="preserve">with others who share the same goals for improving their health. </w:t>
      </w:r>
    </w:p>
    <w:p w14:paraId="64DD19A1" w14:textId="77777777" w:rsidR="00831CD2" w:rsidRPr="00945FCB" w:rsidRDefault="00831CD2" w:rsidP="00945FCB">
      <w:pPr>
        <w:spacing w:after="0" w:line="240" w:lineRule="auto"/>
        <w:rPr>
          <w:rFonts w:ascii="Arial" w:hAnsi="Arial" w:cs="Arial"/>
        </w:rPr>
      </w:pPr>
    </w:p>
    <w:p w14:paraId="7B5AA0DA" w14:textId="027FC8C4" w:rsidR="00831CD2" w:rsidRPr="00945FCB" w:rsidRDefault="00831CD2" w:rsidP="006B540D">
      <w:pPr>
        <w:spacing w:after="0" w:line="240" w:lineRule="auto"/>
        <w:rPr>
          <w:rFonts w:ascii="Arial" w:hAnsi="Arial" w:cs="Arial"/>
        </w:rPr>
      </w:pPr>
      <w:r w:rsidRPr="00945FCB">
        <w:rPr>
          <w:rFonts w:ascii="Arial" w:hAnsi="Arial" w:cs="Arial"/>
        </w:rPr>
        <w:t>Joining a lifestyle change program like [</w:t>
      </w:r>
      <w:r w:rsidRPr="00945FCB">
        <w:rPr>
          <w:rFonts w:ascii="Arial" w:hAnsi="Arial" w:cs="Arial"/>
          <w:highlight w:val="yellow"/>
        </w:rPr>
        <w:t>name of program</w:t>
      </w:r>
      <w:r w:rsidRPr="00945FCB">
        <w:rPr>
          <w:rFonts w:ascii="Arial" w:hAnsi="Arial" w:cs="Arial"/>
        </w:rPr>
        <w:t>] is something you, your family, friends</w:t>
      </w:r>
      <w:r w:rsidR="009C2368">
        <w:rPr>
          <w:rFonts w:ascii="Arial" w:hAnsi="Arial" w:cs="Arial"/>
        </w:rPr>
        <w:t>, and neighbors</w:t>
      </w:r>
      <w:r w:rsidRPr="00945FCB">
        <w:rPr>
          <w:rFonts w:ascii="Arial" w:hAnsi="Arial" w:cs="Arial"/>
        </w:rPr>
        <w:t xml:space="preserve"> can do together to improve your health. You can learn more at [</w:t>
      </w:r>
      <w:r w:rsidRPr="00945FCB">
        <w:rPr>
          <w:rFonts w:ascii="Arial" w:hAnsi="Arial" w:cs="Arial"/>
          <w:highlight w:val="yellow"/>
        </w:rPr>
        <w:t>program website URL</w:t>
      </w:r>
      <w:r w:rsidRPr="00945FCB">
        <w:rPr>
          <w:rFonts w:ascii="Arial" w:hAnsi="Arial" w:cs="Arial"/>
        </w:rPr>
        <w:t>]. Remember, a healthy community starts with you!</w:t>
      </w:r>
    </w:p>
    <w:p w14:paraId="088B6EE8" w14:textId="77777777" w:rsidR="00BC5B65" w:rsidRDefault="00BC5B65" w:rsidP="006B540D">
      <w:pPr>
        <w:spacing w:after="0" w:line="240" w:lineRule="auto"/>
        <w:rPr>
          <w:b/>
        </w:rPr>
      </w:pPr>
    </w:p>
    <w:p w14:paraId="4D705DC1" w14:textId="4382BAB6" w:rsidR="00945FCB" w:rsidRDefault="00945FCB">
      <w:pPr>
        <w:rPr>
          <w:rFonts w:ascii="Arial" w:hAnsi="Arial" w:cs="Arial"/>
          <w:b/>
          <w:sz w:val="28"/>
        </w:rPr>
      </w:pPr>
    </w:p>
    <w:p w14:paraId="0941A380" w14:textId="362A0EA3" w:rsidR="00BE4276" w:rsidRDefault="00BE4276">
      <w:pPr>
        <w:rPr>
          <w:rFonts w:ascii="Arial" w:hAnsi="Arial" w:cs="Arial"/>
          <w:b/>
          <w:sz w:val="28"/>
        </w:rPr>
      </w:pPr>
    </w:p>
    <w:p w14:paraId="06805258" w14:textId="03E3A641" w:rsidR="00BE4276" w:rsidRDefault="00BE4276">
      <w:pPr>
        <w:rPr>
          <w:rFonts w:ascii="Arial" w:hAnsi="Arial" w:cs="Arial"/>
          <w:b/>
          <w:sz w:val="28"/>
        </w:rPr>
      </w:pPr>
    </w:p>
    <w:p w14:paraId="4F6DCC80" w14:textId="424B2FE1" w:rsidR="00BE4276" w:rsidRDefault="00BE4276">
      <w:pPr>
        <w:rPr>
          <w:rFonts w:ascii="Arial" w:hAnsi="Arial" w:cs="Arial"/>
          <w:b/>
          <w:sz w:val="28"/>
        </w:rPr>
      </w:pPr>
    </w:p>
    <w:p w14:paraId="59789B5C" w14:textId="02ED0359" w:rsidR="00BE4276" w:rsidRDefault="00BE4276">
      <w:pPr>
        <w:rPr>
          <w:rFonts w:ascii="Arial" w:hAnsi="Arial" w:cs="Arial"/>
          <w:b/>
          <w:sz w:val="28"/>
        </w:rPr>
      </w:pPr>
    </w:p>
    <w:p w14:paraId="59A62886" w14:textId="566D898D" w:rsidR="00BE4276" w:rsidRDefault="00BE4276">
      <w:pPr>
        <w:rPr>
          <w:rFonts w:ascii="Arial" w:hAnsi="Arial" w:cs="Arial"/>
          <w:b/>
          <w:sz w:val="28"/>
        </w:rPr>
      </w:pPr>
    </w:p>
    <w:p w14:paraId="4342D425" w14:textId="77777777" w:rsidR="00BE4276" w:rsidRDefault="00BE4276">
      <w:pPr>
        <w:rPr>
          <w:rFonts w:ascii="Arial" w:hAnsi="Arial" w:cs="Arial"/>
          <w:b/>
          <w:sz w:val="28"/>
        </w:rPr>
      </w:pPr>
    </w:p>
    <w:p w14:paraId="4ADF5691" w14:textId="77777777" w:rsidR="00945FCB" w:rsidRDefault="00945FCB">
      <w:pPr>
        <w:rPr>
          <w:rFonts w:ascii="Arial" w:hAnsi="Arial" w:cs="Arial"/>
          <w:b/>
          <w:sz w:val="28"/>
        </w:rPr>
      </w:pPr>
    </w:p>
    <w:p w14:paraId="3EC383DF" w14:textId="77777777" w:rsidR="00945FCB" w:rsidRDefault="00945FCB">
      <w:pPr>
        <w:rPr>
          <w:rFonts w:ascii="Arial" w:hAnsi="Arial" w:cs="Arial"/>
          <w:b/>
          <w:sz w:val="28"/>
        </w:rPr>
      </w:pPr>
    </w:p>
    <w:p w14:paraId="1A322F4F" w14:textId="2C8328DD" w:rsidR="00BC5B65" w:rsidRDefault="00BC5B65">
      <w:pPr>
        <w:rPr>
          <w:b/>
        </w:rPr>
      </w:pPr>
      <w:r>
        <w:rPr>
          <w:rFonts w:ascii="Arial" w:hAnsi="Arial" w:cs="Arial"/>
          <w:b/>
          <w:sz w:val="28"/>
        </w:rPr>
        <w:lastRenderedPageBreak/>
        <w:t>PSA Live Announcer Script (:30)</w:t>
      </w:r>
    </w:p>
    <w:p w14:paraId="50C47D59" w14:textId="282E9B6B" w:rsidR="00945FCB" w:rsidRPr="006B540D" w:rsidRDefault="00945FCB">
      <w:pPr>
        <w:rPr>
          <w:rFonts w:ascii="Arial" w:hAnsi="Arial" w:cs="Arial"/>
          <w:i/>
          <w:sz w:val="20"/>
          <w:szCs w:val="20"/>
        </w:rPr>
      </w:pPr>
      <w:r>
        <w:rPr>
          <w:rFonts w:ascii="Arial" w:hAnsi="Arial" w:cs="Arial"/>
          <w:i/>
          <w:sz w:val="20"/>
          <w:szCs w:val="20"/>
        </w:rPr>
        <w:t xml:space="preserve">To Use: </w:t>
      </w:r>
      <w:r w:rsidR="002327A2">
        <w:rPr>
          <w:rFonts w:ascii="Arial" w:hAnsi="Arial" w:cs="Arial"/>
          <w:i/>
          <w:sz w:val="20"/>
          <w:szCs w:val="20"/>
        </w:rPr>
        <w:t xml:space="preserve">You can </w:t>
      </w:r>
      <w:r w:rsidR="002327A2" w:rsidRPr="002327A2">
        <w:rPr>
          <w:rFonts w:ascii="Arial" w:hAnsi="Arial" w:cs="Arial"/>
          <w:i/>
          <w:sz w:val="20"/>
          <w:szCs w:val="20"/>
        </w:rPr>
        <w:t>send th</w:t>
      </w:r>
      <w:r w:rsidR="002327A2">
        <w:rPr>
          <w:rFonts w:ascii="Arial" w:hAnsi="Arial" w:cs="Arial"/>
          <w:i/>
          <w:sz w:val="20"/>
          <w:szCs w:val="20"/>
        </w:rPr>
        <w:t>is 30-second PSA</w:t>
      </w:r>
      <w:r w:rsidR="002327A2" w:rsidRPr="002327A2">
        <w:rPr>
          <w:rFonts w:ascii="Arial" w:hAnsi="Arial" w:cs="Arial"/>
          <w:i/>
          <w:sz w:val="20"/>
          <w:szCs w:val="20"/>
        </w:rPr>
        <w:t xml:space="preserve"> script to a local radio station and ask station manager to have a DJ record it, read it before an event, record it for their telephone system, and/or record it and share the recording with local pharmacies.</w:t>
      </w:r>
    </w:p>
    <w:p w14:paraId="64D69C76" w14:textId="6F0998CE" w:rsidR="00F060D2" w:rsidRDefault="007D642F">
      <w:pPr>
        <w:rPr>
          <w:rFonts w:ascii="Arial" w:hAnsi="Arial" w:cs="Arial"/>
        </w:rPr>
      </w:pPr>
      <w:r w:rsidRPr="00BC5B65">
        <w:rPr>
          <w:rFonts w:ascii="Arial" w:hAnsi="Arial" w:cs="Arial"/>
        </w:rPr>
        <w:t>Prediabetes and type 2 diabetes are affecting communities across the country</w:t>
      </w:r>
      <w:r w:rsidR="00BC5B65" w:rsidRPr="00BC5B65">
        <w:rPr>
          <w:rFonts w:ascii="Arial" w:hAnsi="Arial" w:cs="Arial"/>
        </w:rPr>
        <w:t>, including yours</w:t>
      </w:r>
      <w:r w:rsidRPr="00BC5B65">
        <w:rPr>
          <w:rFonts w:ascii="Arial" w:hAnsi="Arial" w:cs="Arial"/>
        </w:rPr>
        <w:t xml:space="preserve">. But </w:t>
      </w:r>
      <w:r w:rsidR="002A60A5">
        <w:rPr>
          <w:rFonts w:ascii="Arial" w:hAnsi="Arial" w:cs="Arial"/>
        </w:rPr>
        <w:t>remember</w:t>
      </w:r>
      <w:r w:rsidRPr="00BC5B65">
        <w:rPr>
          <w:rFonts w:ascii="Arial" w:hAnsi="Arial" w:cs="Arial"/>
        </w:rPr>
        <w:t xml:space="preserve"> that a healthy community starts with </w:t>
      </w:r>
      <w:r w:rsidR="00BC5B65" w:rsidRPr="00BC5B65">
        <w:rPr>
          <w:rFonts w:ascii="Arial" w:hAnsi="Arial" w:cs="Arial"/>
          <w:b/>
        </w:rPr>
        <w:t>you</w:t>
      </w:r>
      <w:r w:rsidRPr="00BC5B65">
        <w:rPr>
          <w:rFonts w:ascii="Arial" w:hAnsi="Arial" w:cs="Arial"/>
        </w:rPr>
        <w:t xml:space="preserve">! </w:t>
      </w:r>
      <w:r w:rsidR="00BC5B65" w:rsidRPr="00BC5B65">
        <w:rPr>
          <w:rFonts w:ascii="Arial" w:hAnsi="Arial" w:cs="Arial"/>
        </w:rPr>
        <w:t xml:space="preserve">Getting healthy on your own isn’t </w:t>
      </w:r>
      <w:proofErr w:type="gramStart"/>
      <w:r w:rsidR="00BC5B65" w:rsidRPr="00BC5B65">
        <w:rPr>
          <w:rFonts w:ascii="Arial" w:hAnsi="Arial" w:cs="Arial"/>
        </w:rPr>
        <w:t>easy, but</w:t>
      </w:r>
      <w:proofErr w:type="gramEnd"/>
      <w:r w:rsidR="00BC5B65" w:rsidRPr="00BC5B65">
        <w:rPr>
          <w:rFonts w:ascii="Arial" w:hAnsi="Arial" w:cs="Arial"/>
        </w:rPr>
        <w:t xml:space="preserve"> making healthy changes with family and friends by your side </w:t>
      </w:r>
      <w:r w:rsidR="00BC5B65">
        <w:rPr>
          <w:rFonts w:ascii="Arial" w:hAnsi="Arial" w:cs="Arial"/>
        </w:rPr>
        <w:t>is</w:t>
      </w:r>
      <w:r w:rsidR="00BC5B65" w:rsidRPr="00BC5B65">
        <w:rPr>
          <w:rFonts w:ascii="Arial" w:hAnsi="Arial" w:cs="Arial"/>
        </w:rPr>
        <w:t xml:space="preserve"> much more fun. </w:t>
      </w:r>
      <w:r w:rsidRPr="00BC5B65">
        <w:rPr>
          <w:rFonts w:ascii="Arial" w:hAnsi="Arial" w:cs="Arial"/>
        </w:rPr>
        <w:t xml:space="preserve">Team up with </w:t>
      </w:r>
      <w:r w:rsidR="002A60A5">
        <w:rPr>
          <w:rFonts w:ascii="Arial" w:hAnsi="Arial" w:cs="Arial"/>
        </w:rPr>
        <w:t>your community</w:t>
      </w:r>
      <w:r w:rsidRPr="00BC5B65">
        <w:rPr>
          <w:rFonts w:ascii="Arial" w:hAnsi="Arial" w:cs="Arial"/>
        </w:rPr>
        <w:t xml:space="preserve"> during Minority Health Month to make healthy lifestyle changes. Learn about [</w:t>
      </w:r>
      <w:r w:rsidRPr="00BC5B65">
        <w:rPr>
          <w:rFonts w:ascii="Arial" w:hAnsi="Arial" w:cs="Arial"/>
          <w:highlight w:val="yellow"/>
        </w:rPr>
        <w:t>Organization’s</w:t>
      </w:r>
      <w:r w:rsidRPr="00BC5B65">
        <w:rPr>
          <w:rFonts w:ascii="Arial" w:hAnsi="Arial" w:cs="Arial"/>
        </w:rPr>
        <w:t>] lifestyle change program, which provid</w:t>
      </w:r>
      <w:r w:rsidR="00BC5B65" w:rsidRPr="00BC5B65">
        <w:rPr>
          <w:rFonts w:ascii="Arial" w:hAnsi="Arial" w:cs="Arial"/>
        </w:rPr>
        <w:t xml:space="preserve">ers a trained coach to help you change the way you eat and be more physically active. Learn more at </w:t>
      </w:r>
      <w:r w:rsidR="002327A2">
        <w:rPr>
          <w:rFonts w:ascii="Arial" w:hAnsi="Arial" w:cs="Arial"/>
        </w:rPr>
        <w:t xml:space="preserve">C-D-C dot gov slash diabetes slash prevention. </w:t>
      </w:r>
    </w:p>
    <w:p w14:paraId="60B0A732" w14:textId="77777777" w:rsidR="002327A2" w:rsidRPr="006B540D" w:rsidRDefault="002327A2" w:rsidP="002327A2">
      <w:pPr>
        <w:pStyle w:val="CommentText"/>
        <w:rPr>
          <w:rFonts w:ascii="Arial" w:hAnsi="Arial" w:cs="Arial"/>
          <w:i/>
          <w:sz w:val="22"/>
          <w:szCs w:val="22"/>
        </w:rPr>
      </w:pPr>
      <w:r w:rsidRPr="006B540D">
        <w:rPr>
          <w:rFonts w:ascii="Arial" w:hAnsi="Arial" w:cs="Arial"/>
          <w:i/>
          <w:sz w:val="22"/>
          <w:szCs w:val="22"/>
        </w:rPr>
        <w:t xml:space="preserve">[Consider replacing ‘c-d-c dot gov’ with the web address for your local program.] </w:t>
      </w:r>
    </w:p>
    <w:p w14:paraId="4FD06E26" w14:textId="77777777" w:rsidR="002327A2" w:rsidRPr="00BC5B65" w:rsidRDefault="002327A2">
      <w:pPr>
        <w:rPr>
          <w:rFonts w:ascii="Arial" w:hAnsi="Arial" w:cs="Arial"/>
        </w:rPr>
      </w:pPr>
    </w:p>
    <w:p w14:paraId="76CCD1A5" w14:textId="6A6C6DDE" w:rsidR="00F060D2" w:rsidRDefault="00F060D2" w:rsidP="00F060D2">
      <w:pPr>
        <w:rPr>
          <w:rFonts w:ascii="Arial" w:hAnsi="Arial" w:cs="Arial"/>
        </w:rPr>
      </w:pPr>
    </w:p>
    <w:p w14:paraId="5CBFBFE1" w14:textId="4330F999" w:rsidR="000C6D49" w:rsidRDefault="000C6D49" w:rsidP="00F060D2">
      <w:pPr>
        <w:rPr>
          <w:rFonts w:ascii="Arial" w:hAnsi="Arial" w:cs="Arial"/>
        </w:rPr>
      </w:pPr>
    </w:p>
    <w:p w14:paraId="48E43AC6" w14:textId="76AF8FC0" w:rsidR="000C6D49" w:rsidRDefault="000C6D49" w:rsidP="00F060D2">
      <w:pPr>
        <w:rPr>
          <w:rFonts w:ascii="Arial" w:hAnsi="Arial" w:cs="Arial"/>
        </w:rPr>
      </w:pPr>
    </w:p>
    <w:p w14:paraId="482AA013" w14:textId="264BE553" w:rsidR="000C6D49" w:rsidRDefault="000C6D49" w:rsidP="00F060D2">
      <w:pPr>
        <w:rPr>
          <w:rFonts w:ascii="Arial" w:hAnsi="Arial" w:cs="Arial"/>
        </w:rPr>
      </w:pPr>
    </w:p>
    <w:p w14:paraId="48A9749F" w14:textId="27EBDEF1" w:rsidR="000C6D49" w:rsidRDefault="000C6D49" w:rsidP="00F060D2">
      <w:pPr>
        <w:rPr>
          <w:rFonts w:ascii="Arial" w:hAnsi="Arial" w:cs="Arial"/>
        </w:rPr>
      </w:pPr>
    </w:p>
    <w:p w14:paraId="1ED47B99" w14:textId="58967153" w:rsidR="000C6D49" w:rsidRDefault="000C6D49" w:rsidP="00F060D2">
      <w:pPr>
        <w:rPr>
          <w:rFonts w:ascii="Arial" w:hAnsi="Arial" w:cs="Arial"/>
        </w:rPr>
      </w:pPr>
    </w:p>
    <w:p w14:paraId="1E8667B4" w14:textId="2545231C" w:rsidR="000C6D49" w:rsidRDefault="000C6D49" w:rsidP="00F060D2">
      <w:pPr>
        <w:rPr>
          <w:rFonts w:ascii="Arial" w:hAnsi="Arial" w:cs="Arial"/>
        </w:rPr>
      </w:pPr>
    </w:p>
    <w:p w14:paraId="68609DEB" w14:textId="5D973BC7" w:rsidR="000C6D49" w:rsidRDefault="000C6D49" w:rsidP="00F060D2">
      <w:pPr>
        <w:rPr>
          <w:rFonts w:ascii="Arial" w:hAnsi="Arial" w:cs="Arial"/>
        </w:rPr>
      </w:pPr>
    </w:p>
    <w:p w14:paraId="0DDD215B" w14:textId="77554E49" w:rsidR="000C6D49" w:rsidRDefault="000C6D49" w:rsidP="00F060D2">
      <w:pPr>
        <w:rPr>
          <w:rFonts w:ascii="Arial" w:hAnsi="Arial" w:cs="Arial"/>
        </w:rPr>
      </w:pPr>
    </w:p>
    <w:p w14:paraId="1EA9497F" w14:textId="5F755418" w:rsidR="000C6D49" w:rsidRDefault="000C6D49" w:rsidP="00F060D2">
      <w:pPr>
        <w:rPr>
          <w:rFonts w:ascii="Arial" w:hAnsi="Arial" w:cs="Arial"/>
        </w:rPr>
      </w:pPr>
    </w:p>
    <w:p w14:paraId="3327F715" w14:textId="1F3EBCB8" w:rsidR="000C6D49" w:rsidRDefault="000C6D49" w:rsidP="00F060D2">
      <w:pPr>
        <w:rPr>
          <w:rFonts w:ascii="Arial" w:hAnsi="Arial" w:cs="Arial"/>
        </w:rPr>
      </w:pPr>
    </w:p>
    <w:p w14:paraId="44DA9B63" w14:textId="1187F5D1" w:rsidR="000C6D49" w:rsidRDefault="000C6D49" w:rsidP="00F060D2">
      <w:pPr>
        <w:rPr>
          <w:rFonts w:ascii="Arial" w:hAnsi="Arial" w:cs="Arial"/>
        </w:rPr>
      </w:pPr>
    </w:p>
    <w:p w14:paraId="27EE0607" w14:textId="716A0FBC" w:rsidR="000C6D49" w:rsidRDefault="000C6D49" w:rsidP="00F060D2">
      <w:pPr>
        <w:rPr>
          <w:rFonts w:ascii="Arial" w:hAnsi="Arial" w:cs="Arial"/>
        </w:rPr>
      </w:pPr>
    </w:p>
    <w:p w14:paraId="0CEA8D4C" w14:textId="1D3B429A" w:rsidR="000C6D49" w:rsidRDefault="000C6D49" w:rsidP="00F060D2">
      <w:pPr>
        <w:rPr>
          <w:rFonts w:ascii="Arial" w:hAnsi="Arial" w:cs="Arial"/>
        </w:rPr>
      </w:pPr>
    </w:p>
    <w:p w14:paraId="0576C4F2" w14:textId="386E37D4" w:rsidR="000C6D49" w:rsidRDefault="000C6D49" w:rsidP="00F060D2">
      <w:pPr>
        <w:rPr>
          <w:rFonts w:ascii="Arial" w:hAnsi="Arial" w:cs="Arial"/>
        </w:rPr>
      </w:pPr>
    </w:p>
    <w:p w14:paraId="77609787" w14:textId="4FA21C3D" w:rsidR="000C6D49" w:rsidRDefault="000C6D49" w:rsidP="00F060D2">
      <w:pPr>
        <w:rPr>
          <w:rFonts w:ascii="Arial" w:hAnsi="Arial" w:cs="Arial"/>
        </w:rPr>
      </w:pPr>
    </w:p>
    <w:p w14:paraId="1922364A" w14:textId="50897E76" w:rsidR="000C6D49" w:rsidRDefault="000C6D49" w:rsidP="00F060D2">
      <w:pPr>
        <w:rPr>
          <w:rFonts w:ascii="Arial" w:hAnsi="Arial" w:cs="Arial"/>
        </w:rPr>
      </w:pPr>
    </w:p>
    <w:p w14:paraId="45C55CF1" w14:textId="3F8B6EDB" w:rsidR="000C6D49" w:rsidRDefault="000C6D49" w:rsidP="00F060D2">
      <w:pPr>
        <w:rPr>
          <w:rFonts w:ascii="Arial" w:hAnsi="Arial" w:cs="Arial"/>
        </w:rPr>
      </w:pPr>
    </w:p>
    <w:p w14:paraId="63289136" w14:textId="2657B3AA" w:rsidR="000C6D49" w:rsidRDefault="000C6D49" w:rsidP="00F060D2">
      <w:pPr>
        <w:rPr>
          <w:rFonts w:ascii="Arial" w:hAnsi="Arial" w:cs="Arial"/>
        </w:rPr>
      </w:pPr>
    </w:p>
    <w:p w14:paraId="0D943B94" w14:textId="0ABE66CC" w:rsidR="000C6D49" w:rsidRDefault="000C6D49" w:rsidP="00F060D2">
      <w:pPr>
        <w:rPr>
          <w:rFonts w:ascii="Arial" w:hAnsi="Arial" w:cs="Arial"/>
        </w:rPr>
      </w:pPr>
    </w:p>
    <w:p w14:paraId="457A6545" w14:textId="038BD4A6" w:rsidR="000C6D49" w:rsidRDefault="000C6D49" w:rsidP="00F060D2">
      <w:pPr>
        <w:rPr>
          <w:rFonts w:ascii="Arial" w:hAnsi="Arial" w:cs="Arial"/>
        </w:rPr>
      </w:pPr>
    </w:p>
    <w:p w14:paraId="266989D8" w14:textId="39D9FD62" w:rsidR="000C6D49" w:rsidRDefault="000C6D49" w:rsidP="00F060D2">
      <w:pPr>
        <w:rPr>
          <w:rFonts w:ascii="Arial" w:hAnsi="Arial" w:cs="Arial"/>
        </w:rPr>
      </w:pPr>
    </w:p>
    <w:p w14:paraId="7ADA713D" w14:textId="29372CCB" w:rsidR="000C6D49" w:rsidRDefault="000C6D49" w:rsidP="00F060D2">
      <w:pPr>
        <w:rPr>
          <w:rFonts w:ascii="Arial" w:hAnsi="Arial" w:cs="Arial"/>
        </w:rPr>
      </w:pPr>
    </w:p>
    <w:p w14:paraId="206AEF6B" w14:textId="77777777" w:rsidR="000C6D49" w:rsidRPr="00EC74F4" w:rsidRDefault="000C6D49" w:rsidP="004E4735">
      <w:pPr>
        <w:pStyle w:val="Heading1"/>
        <w:spacing w:before="0" w:line="240" w:lineRule="auto"/>
        <w:rPr>
          <w:rFonts w:ascii="Arial" w:hAnsi="Arial" w:cs="Arial"/>
        </w:rPr>
      </w:pPr>
      <w:bookmarkStart w:id="0" w:name="_Hlk3283267"/>
      <w:r w:rsidRPr="000C6D49">
        <w:rPr>
          <w:rFonts w:ascii="Arial" w:eastAsiaTheme="minorHAnsi" w:hAnsi="Arial" w:cs="Arial"/>
          <w:b/>
          <w:color w:val="auto"/>
          <w:sz w:val="28"/>
          <w:szCs w:val="22"/>
        </w:rPr>
        <w:lastRenderedPageBreak/>
        <w:t>Minority Health Month Social Media Copy and Images</w:t>
      </w:r>
    </w:p>
    <w:bookmarkEnd w:id="0"/>
    <w:p w14:paraId="777EA4A3" w14:textId="77777777" w:rsidR="004E4735" w:rsidRPr="004E4735" w:rsidRDefault="004E4735" w:rsidP="004E4735">
      <w:pPr>
        <w:spacing w:after="0" w:line="240" w:lineRule="auto"/>
        <w:rPr>
          <w:rFonts w:ascii="Arial" w:hAnsi="Arial" w:cs="Arial"/>
          <w:i/>
          <w:sz w:val="18"/>
        </w:rPr>
      </w:pPr>
    </w:p>
    <w:p w14:paraId="44BE367F" w14:textId="30BDBCE3" w:rsidR="000C6D49" w:rsidRPr="004E4735" w:rsidRDefault="000C6D49" w:rsidP="004E4735">
      <w:pPr>
        <w:spacing w:after="0" w:line="240" w:lineRule="auto"/>
        <w:rPr>
          <w:rFonts w:ascii="Arial" w:hAnsi="Arial" w:cs="Arial"/>
          <w:i/>
          <w:sz w:val="20"/>
          <w:szCs w:val="20"/>
        </w:rPr>
      </w:pPr>
      <w:r w:rsidRPr="004E4735">
        <w:rPr>
          <w:rFonts w:ascii="Arial" w:hAnsi="Arial" w:cs="Arial"/>
          <w:i/>
          <w:sz w:val="20"/>
          <w:szCs w:val="20"/>
        </w:rPr>
        <w:t xml:space="preserve">To Use: You can use the following social media post copy and images to promote Minority Health Month on Facebook, Instagram, and Twitter. If posting on Instagram and Twitter, you may want to incorporate the Minority Health Month hashtag, #NMNH within the post copy. If you include a link to your organization’s website, you may want to consider shortening it using </w:t>
      </w:r>
      <w:hyperlink r:id="rId11" w:history="1">
        <w:r w:rsidRPr="004E4735">
          <w:rPr>
            <w:rStyle w:val="Hyperlink"/>
            <w:rFonts w:ascii="Arial" w:hAnsi="Arial" w:cs="Arial"/>
            <w:i/>
            <w:sz w:val="20"/>
            <w:szCs w:val="20"/>
          </w:rPr>
          <w:t>http://bit.ly</w:t>
        </w:r>
      </w:hyperlink>
      <w:r w:rsidRPr="004E4735">
        <w:rPr>
          <w:rFonts w:ascii="Arial" w:hAnsi="Arial" w:cs="Arial"/>
          <w:i/>
          <w:sz w:val="20"/>
          <w:szCs w:val="20"/>
        </w:rPr>
        <w:t xml:space="preserve"> or another URL shortening site. </w:t>
      </w:r>
      <w:r w:rsidR="00154412" w:rsidRPr="00154412">
        <w:rPr>
          <w:rFonts w:ascii="Arial" w:hAnsi="Arial" w:cs="Arial"/>
          <w:i/>
          <w:sz w:val="20"/>
          <w:szCs w:val="20"/>
        </w:rPr>
        <w:t>These images (and other options) are available for download on the National DPP Photobank on AMP.</w:t>
      </w:r>
    </w:p>
    <w:p w14:paraId="39CE5A9D" w14:textId="3C771619" w:rsidR="008A7D2A" w:rsidRDefault="008A7D2A" w:rsidP="004E4735">
      <w:pPr>
        <w:spacing w:after="0" w:line="240" w:lineRule="auto"/>
        <w:rPr>
          <w:rFonts w:ascii="Arial" w:hAnsi="Arial" w:cs="Arial"/>
          <w:i/>
        </w:rPr>
      </w:pPr>
    </w:p>
    <w:tbl>
      <w:tblPr>
        <w:tblStyle w:val="TableGrid"/>
        <w:tblW w:w="0" w:type="auto"/>
        <w:tblLook w:val="04A0" w:firstRow="1" w:lastRow="0" w:firstColumn="1" w:lastColumn="0" w:noHBand="0" w:noVBand="1"/>
      </w:tblPr>
      <w:tblGrid>
        <w:gridCol w:w="4675"/>
        <w:gridCol w:w="4675"/>
      </w:tblGrid>
      <w:tr w:rsidR="008A7D2A" w:rsidRPr="00EC74F4" w14:paraId="33403BC7" w14:textId="77777777" w:rsidTr="00C149D5">
        <w:tc>
          <w:tcPr>
            <w:tcW w:w="4675" w:type="dxa"/>
            <w:shd w:val="clear" w:color="auto" w:fill="ACB9CA" w:themeFill="text2" w:themeFillTint="66"/>
          </w:tcPr>
          <w:p w14:paraId="666DDB6C" w14:textId="77777777" w:rsidR="008A7D2A" w:rsidRPr="00EC74F4" w:rsidRDefault="008A7D2A" w:rsidP="00C149D5">
            <w:pPr>
              <w:jc w:val="center"/>
              <w:rPr>
                <w:rFonts w:ascii="Arial" w:hAnsi="Arial" w:cs="Arial"/>
                <w:b/>
              </w:rPr>
            </w:pPr>
            <w:bookmarkStart w:id="1" w:name="_Hlk3283286"/>
            <w:r w:rsidRPr="00EC74F4">
              <w:rPr>
                <w:rFonts w:ascii="Arial" w:hAnsi="Arial" w:cs="Arial"/>
                <w:b/>
              </w:rPr>
              <w:t>Post Copy</w:t>
            </w:r>
          </w:p>
        </w:tc>
        <w:tc>
          <w:tcPr>
            <w:tcW w:w="4675" w:type="dxa"/>
            <w:shd w:val="clear" w:color="auto" w:fill="ACB9CA" w:themeFill="text2" w:themeFillTint="66"/>
          </w:tcPr>
          <w:p w14:paraId="1F87AE8E" w14:textId="77777777" w:rsidR="008A7D2A" w:rsidRPr="00EC74F4" w:rsidRDefault="008A7D2A" w:rsidP="00C149D5">
            <w:pPr>
              <w:jc w:val="center"/>
              <w:rPr>
                <w:rFonts w:ascii="Arial" w:hAnsi="Arial" w:cs="Arial"/>
                <w:b/>
              </w:rPr>
            </w:pPr>
            <w:r w:rsidRPr="00EC74F4">
              <w:rPr>
                <w:rFonts w:ascii="Arial" w:hAnsi="Arial" w:cs="Arial"/>
                <w:b/>
              </w:rPr>
              <w:t>Recommended Image</w:t>
            </w:r>
          </w:p>
        </w:tc>
      </w:tr>
      <w:bookmarkEnd w:id="1"/>
      <w:tr w:rsidR="008A7D2A" w:rsidRPr="00EC74F4" w14:paraId="412292C9" w14:textId="77777777" w:rsidTr="00C149D5">
        <w:tc>
          <w:tcPr>
            <w:tcW w:w="4675" w:type="dxa"/>
          </w:tcPr>
          <w:p w14:paraId="424211FE" w14:textId="7F8155E9" w:rsidR="008A7D2A" w:rsidRPr="00EC74F4" w:rsidRDefault="008A7D2A" w:rsidP="00C149D5">
            <w:pPr>
              <w:rPr>
                <w:rStyle w:val="Hyperlink"/>
                <w:rFonts w:ascii="Arial" w:hAnsi="Arial" w:cs="Arial"/>
              </w:rPr>
            </w:pPr>
            <w:r w:rsidRPr="008A7D2A">
              <w:rPr>
                <w:rFonts w:ascii="Arial" w:hAnsi="Arial" w:cs="Arial"/>
              </w:rPr>
              <w:t xml:space="preserve">April is Minority Health Month. Did you know that 1 in 3 adults in the US </w:t>
            </w:r>
            <w:r w:rsidR="00764805">
              <w:rPr>
                <w:rFonts w:ascii="Arial" w:hAnsi="Arial" w:cs="Arial"/>
              </w:rPr>
              <w:t>has</w:t>
            </w:r>
            <w:r w:rsidR="00764805" w:rsidRPr="008A7D2A">
              <w:rPr>
                <w:rFonts w:ascii="Arial" w:hAnsi="Arial" w:cs="Arial"/>
              </w:rPr>
              <w:t xml:space="preserve"> </w:t>
            </w:r>
            <w:r w:rsidRPr="008A7D2A">
              <w:rPr>
                <w:rFonts w:ascii="Arial" w:hAnsi="Arial" w:cs="Arial"/>
              </w:rPr>
              <w:t xml:space="preserve">prediabetes, and 90% are not aware that they do? Learn your risk for prediabetes at </w:t>
            </w:r>
            <w:hyperlink r:id="rId12" w:history="1">
              <w:r w:rsidR="00DF6939">
                <w:rPr>
                  <w:rStyle w:val="Hyperlink"/>
                  <w:rFonts w:ascii="Arial" w:hAnsi="Arial" w:cs="Arial"/>
                </w:rPr>
                <w:t>cdc.gov/diabetes/</w:t>
              </w:r>
              <w:proofErr w:type="spellStart"/>
              <w:r w:rsidR="00DF6939">
                <w:rPr>
                  <w:rStyle w:val="Hyperlink"/>
                  <w:rFonts w:ascii="Arial" w:hAnsi="Arial" w:cs="Arial"/>
                </w:rPr>
                <w:t>risktest</w:t>
              </w:r>
              <w:proofErr w:type="spellEnd"/>
            </w:hyperlink>
            <w:r w:rsidRPr="008A7D2A">
              <w:rPr>
                <w:rFonts w:ascii="Arial" w:hAnsi="Arial" w:cs="Arial"/>
              </w:rPr>
              <w:t>.</w:t>
            </w:r>
            <w:r>
              <w:rPr>
                <w:rStyle w:val="Hyperlink"/>
                <w:rFonts w:ascii="Arial" w:hAnsi="Arial" w:cs="Arial"/>
              </w:rPr>
              <w:t xml:space="preserve"> </w:t>
            </w:r>
          </w:p>
          <w:p w14:paraId="7BB908CC" w14:textId="77777777" w:rsidR="008A7D2A" w:rsidRPr="00EC74F4" w:rsidRDefault="008A7D2A" w:rsidP="00C149D5">
            <w:pPr>
              <w:rPr>
                <w:rFonts w:ascii="Arial" w:hAnsi="Arial" w:cs="Arial"/>
              </w:rPr>
            </w:pPr>
          </w:p>
          <w:p w14:paraId="1E72099C" w14:textId="77777777" w:rsidR="008A7D2A" w:rsidRDefault="008A7D2A" w:rsidP="00C149D5">
            <w:pPr>
              <w:rPr>
                <w:rFonts w:ascii="Arial" w:hAnsi="Arial" w:cs="Arial"/>
              </w:rPr>
            </w:pPr>
            <w:r w:rsidRPr="00EC74F4">
              <w:rPr>
                <w:rFonts w:ascii="Arial" w:hAnsi="Arial" w:cs="Arial"/>
              </w:rPr>
              <w:t xml:space="preserve">Spanish: </w:t>
            </w:r>
          </w:p>
          <w:p w14:paraId="04937DEA" w14:textId="527C7534" w:rsidR="008A7D2A" w:rsidRPr="008A491B" w:rsidRDefault="008A7D2A" w:rsidP="00E453D2">
            <w:pPr>
              <w:rPr>
                <w:rFonts w:ascii="Arial" w:hAnsi="Arial" w:cs="Arial"/>
                <w:lang w:val="es-US"/>
              </w:rPr>
            </w:pPr>
            <w:r w:rsidRPr="008A491B">
              <w:rPr>
                <w:rFonts w:ascii="Arial" w:hAnsi="Arial" w:cs="Arial"/>
                <w:lang w:val="es-US"/>
              </w:rPr>
              <w:t xml:space="preserve">Abril es el Mes Nacional de la Salud de las </w:t>
            </w:r>
            <w:r w:rsidRPr="008A7D2A">
              <w:rPr>
                <w:rFonts w:ascii="Arial" w:hAnsi="Arial" w:cs="Arial"/>
                <w:lang w:val="es-US"/>
              </w:rPr>
              <w:t>Minorías</w:t>
            </w:r>
            <w:r w:rsidRPr="008A491B">
              <w:rPr>
                <w:rFonts w:ascii="Arial" w:hAnsi="Arial" w:cs="Arial"/>
                <w:lang w:val="es-US"/>
              </w:rPr>
              <w:t xml:space="preserve">. </w:t>
            </w:r>
            <w:r w:rsidR="008A491B">
              <w:rPr>
                <w:rFonts w:ascii="Arial" w:hAnsi="Arial" w:cs="Arial"/>
                <w:lang w:val="es-US"/>
              </w:rPr>
              <w:t xml:space="preserve">¿Sabías que 1 de cada 3 adultos en los Estados Unidos tiene prediabetes y 90% de ellos no lo saben? </w:t>
            </w:r>
            <w:r w:rsidR="00E453D2">
              <w:rPr>
                <w:rFonts w:ascii="Arial" w:hAnsi="Arial" w:cs="Arial"/>
                <w:lang w:val="es-US"/>
              </w:rPr>
              <w:t>Visita</w:t>
            </w:r>
            <w:r w:rsidR="008A491B">
              <w:rPr>
                <w:rFonts w:ascii="Arial" w:hAnsi="Arial" w:cs="Arial"/>
                <w:lang w:val="es-US"/>
              </w:rPr>
              <w:t xml:space="preserve"> </w:t>
            </w:r>
            <w:hyperlink r:id="rId13" w:history="1">
              <w:r w:rsidR="00DF6939">
                <w:rPr>
                  <w:rStyle w:val="Hyperlink"/>
                  <w:rFonts w:ascii="Arial" w:hAnsi="Arial" w:cs="Arial"/>
                </w:rPr>
                <w:t>cdc.gov/diabetes/</w:t>
              </w:r>
              <w:proofErr w:type="spellStart"/>
              <w:r w:rsidR="00DF6939">
                <w:rPr>
                  <w:rStyle w:val="Hyperlink"/>
                  <w:rFonts w:ascii="Arial" w:hAnsi="Arial" w:cs="Arial"/>
                </w:rPr>
                <w:t>s</w:t>
              </w:r>
              <w:r w:rsidR="00DF6939" w:rsidRPr="00DF6939">
                <w:rPr>
                  <w:rStyle w:val="Hyperlink"/>
                  <w:rFonts w:ascii="Arial" w:hAnsi="Arial" w:cs="Arial"/>
                </w:rPr>
                <w:t>panish</w:t>
              </w:r>
              <w:proofErr w:type="spellEnd"/>
              <w:r w:rsidR="00DF6939" w:rsidRPr="00DF6939">
                <w:rPr>
                  <w:rStyle w:val="Hyperlink"/>
                  <w:rFonts w:ascii="Arial" w:hAnsi="Arial" w:cs="Arial"/>
                </w:rPr>
                <w:t>/</w:t>
              </w:r>
              <w:proofErr w:type="spellStart"/>
              <w:r w:rsidR="00DF6939">
                <w:rPr>
                  <w:rStyle w:val="Hyperlink"/>
                  <w:rFonts w:ascii="Arial" w:hAnsi="Arial" w:cs="Arial"/>
                </w:rPr>
                <w:t>risktest</w:t>
              </w:r>
              <w:proofErr w:type="spellEnd"/>
            </w:hyperlink>
            <w:r w:rsidR="00DF6939">
              <w:rPr>
                <w:rStyle w:val="Hyperlink"/>
                <w:rFonts w:ascii="Arial" w:hAnsi="Arial" w:cs="Arial"/>
              </w:rPr>
              <w:t xml:space="preserve"> </w:t>
            </w:r>
            <w:r w:rsidR="008A491B">
              <w:rPr>
                <w:rFonts w:ascii="Arial" w:hAnsi="Arial" w:cs="Arial"/>
                <w:lang w:val="es-US"/>
              </w:rPr>
              <w:t>para conocer tu riesgo de tener prediabetes.</w:t>
            </w:r>
          </w:p>
        </w:tc>
        <w:tc>
          <w:tcPr>
            <w:tcW w:w="4675" w:type="dxa"/>
          </w:tcPr>
          <w:p w14:paraId="4DD3604F" w14:textId="0CD20445" w:rsidR="008A7D2A" w:rsidRPr="00EC74F4" w:rsidRDefault="008A7D2A" w:rsidP="00154412">
            <w:pPr>
              <w:jc w:val="center"/>
              <w:rPr>
                <w:rFonts w:ascii="Arial" w:hAnsi="Arial" w:cs="Arial"/>
              </w:rPr>
            </w:pPr>
            <w:r>
              <w:rPr>
                <w:noProof/>
              </w:rPr>
              <w:drawing>
                <wp:inline distT="0" distB="0" distL="0" distR="0" wp14:anchorId="058E1F30" wp14:editId="384F28D0">
                  <wp:extent cx="1607820" cy="161750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7015" cy="1626755"/>
                          </a:xfrm>
                          <a:prstGeom prst="rect">
                            <a:avLst/>
                          </a:prstGeom>
                        </pic:spPr>
                      </pic:pic>
                    </a:graphicData>
                  </a:graphic>
                </wp:inline>
              </w:drawing>
            </w:r>
          </w:p>
        </w:tc>
      </w:tr>
      <w:tr w:rsidR="00295453" w:rsidRPr="00EC74F4" w14:paraId="7396A923" w14:textId="77777777" w:rsidTr="00C149D5">
        <w:tc>
          <w:tcPr>
            <w:tcW w:w="4675" w:type="dxa"/>
          </w:tcPr>
          <w:p w14:paraId="5DFC7BFB" w14:textId="1011E3DE" w:rsidR="00295453" w:rsidRDefault="00295453" w:rsidP="00764805">
            <w:pPr>
              <w:rPr>
                <w:rFonts w:ascii="Arial" w:hAnsi="Arial" w:cs="Arial"/>
              </w:rPr>
            </w:pPr>
            <w:r>
              <w:rPr>
                <w:rFonts w:ascii="Arial" w:hAnsi="Arial" w:cs="Arial"/>
              </w:rPr>
              <w:t xml:space="preserve">36% of African Americans have prediabetes, but only 1 in 10 </w:t>
            </w:r>
            <w:r w:rsidR="000801D8">
              <w:rPr>
                <w:rFonts w:ascii="Arial" w:hAnsi="Arial" w:cs="Arial"/>
              </w:rPr>
              <w:t>is</w:t>
            </w:r>
            <w:r w:rsidR="00764805">
              <w:rPr>
                <w:rFonts w:ascii="Arial" w:hAnsi="Arial" w:cs="Arial"/>
              </w:rPr>
              <w:t xml:space="preserve"> </w:t>
            </w:r>
            <w:r>
              <w:rPr>
                <w:rFonts w:ascii="Arial" w:hAnsi="Arial" w:cs="Arial"/>
              </w:rPr>
              <w:t xml:space="preserve">aware that they do. During Minority Health Month, take the prediabetes risk test at </w:t>
            </w:r>
            <w:hyperlink r:id="rId15" w:history="1">
              <w:r w:rsidR="00DF6939">
                <w:rPr>
                  <w:rStyle w:val="Hyperlink"/>
                  <w:rFonts w:ascii="Arial" w:hAnsi="Arial" w:cs="Arial"/>
                </w:rPr>
                <w:t>cdc.gov/diabetes/</w:t>
              </w:r>
              <w:proofErr w:type="spellStart"/>
              <w:r w:rsidR="00DF6939">
                <w:rPr>
                  <w:rStyle w:val="Hyperlink"/>
                  <w:rFonts w:ascii="Arial" w:hAnsi="Arial" w:cs="Arial"/>
                </w:rPr>
                <w:t>risktest</w:t>
              </w:r>
              <w:proofErr w:type="spellEnd"/>
            </w:hyperlink>
            <w:r>
              <w:rPr>
                <w:rStyle w:val="Hyperlink"/>
                <w:rFonts w:ascii="Arial" w:hAnsi="Arial" w:cs="Arial"/>
              </w:rPr>
              <w:t>.</w:t>
            </w:r>
          </w:p>
        </w:tc>
        <w:tc>
          <w:tcPr>
            <w:tcW w:w="4675" w:type="dxa"/>
          </w:tcPr>
          <w:p w14:paraId="3A2D36A8" w14:textId="79005EB7" w:rsidR="00295453" w:rsidRPr="00154412" w:rsidRDefault="00295453" w:rsidP="00154412">
            <w:pPr>
              <w:jc w:val="center"/>
              <w:rPr>
                <w:rFonts w:ascii="Arial" w:hAnsi="Arial" w:cs="Arial"/>
              </w:rPr>
            </w:pPr>
            <w:r>
              <w:rPr>
                <w:noProof/>
              </w:rPr>
              <w:drawing>
                <wp:inline distT="0" distB="0" distL="0" distR="0" wp14:anchorId="61EE914E" wp14:editId="11EC3490">
                  <wp:extent cx="2751455" cy="1388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1388745"/>
                          </a:xfrm>
                          <a:prstGeom prst="rect">
                            <a:avLst/>
                          </a:prstGeom>
                          <a:noFill/>
                          <a:ln>
                            <a:noFill/>
                          </a:ln>
                        </pic:spPr>
                      </pic:pic>
                    </a:graphicData>
                  </a:graphic>
                </wp:inline>
              </w:drawing>
            </w:r>
          </w:p>
        </w:tc>
      </w:tr>
      <w:tr w:rsidR="008A7D2A" w:rsidRPr="00EC74F4" w14:paraId="71E72D52" w14:textId="77777777" w:rsidTr="00C149D5">
        <w:tc>
          <w:tcPr>
            <w:tcW w:w="4675" w:type="dxa"/>
          </w:tcPr>
          <w:p w14:paraId="504EB3B2" w14:textId="1E1EF12B" w:rsidR="008A7D2A" w:rsidRPr="00EC74F4" w:rsidRDefault="008A7D2A" w:rsidP="00C149D5">
            <w:pPr>
              <w:rPr>
                <w:rFonts w:ascii="Arial" w:hAnsi="Arial" w:cs="Arial"/>
              </w:rPr>
            </w:pPr>
            <w:r>
              <w:rPr>
                <w:rFonts w:ascii="Arial" w:hAnsi="Arial" w:cs="Arial"/>
              </w:rPr>
              <w:t>What motivates you to stay healthy during Minority Health Month</w:t>
            </w:r>
            <w:r w:rsidRPr="00EC74F4">
              <w:rPr>
                <w:rFonts w:ascii="Arial" w:hAnsi="Arial" w:cs="Arial"/>
              </w:rPr>
              <w:t>? [</w:t>
            </w:r>
            <w:r>
              <w:rPr>
                <w:rFonts w:ascii="Arial" w:hAnsi="Arial" w:cs="Arial"/>
                <w:highlight w:val="yellow"/>
              </w:rPr>
              <w:t>N</w:t>
            </w:r>
            <w:r w:rsidRPr="00EC74F4">
              <w:rPr>
                <w:rFonts w:ascii="Arial" w:hAnsi="Arial" w:cs="Arial"/>
                <w:highlight w:val="yellow"/>
              </w:rPr>
              <w:t>ame of program</w:t>
            </w:r>
            <w:r w:rsidRPr="00EC74F4">
              <w:rPr>
                <w:rFonts w:ascii="Arial" w:hAnsi="Arial" w:cs="Arial"/>
              </w:rPr>
              <w:t>], [</w:t>
            </w:r>
            <w:r w:rsidRPr="00EC74F4">
              <w:rPr>
                <w:rFonts w:ascii="Arial" w:hAnsi="Arial" w:cs="Arial"/>
                <w:highlight w:val="yellow"/>
              </w:rPr>
              <w:t xml:space="preserve">part of the CDC’s National Diabetes Prevention </w:t>
            </w:r>
            <w:r w:rsidR="000801D8">
              <w:rPr>
                <w:rFonts w:ascii="Arial" w:hAnsi="Arial" w:cs="Arial"/>
                <w:highlight w:val="yellow"/>
              </w:rPr>
              <w:t>P</w:t>
            </w:r>
            <w:r w:rsidRPr="00EC74F4">
              <w:rPr>
                <w:rFonts w:ascii="Arial" w:hAnsi="Arial" w:cs="Arial"/>
                <w:highlight w:val="yellow"/>
              </w:rPr>
              <w:t>rogram</w:t>
            </w:r>
            <w:r w:rsidRPr="00EC74F4">
              <w:rPr>
                <w:rFonts w:ascii="Arial" w:hAnsi="Arial" w:cs="Arial"/>
              </w:rPr>
              <w:t>]</w:t>
            </w:r>
            <w:r>
              <w:rPr>
                <w:rFonts w:ascii="Arial" w:hAnsi="Arial" w:cs="Arial"/>
              </w:rPr>
              <w:t>, can help you reduce your risk for developing type 2 diabetes by teaching you how to eat healthier, increase physical activity, and reduce stress</w:t>
            </w:r>
            <w:r w:rsidRPr="00EC74F4">
              <w:rPr>
                <w:rFonts w:ascii="Arial" w:hAnsi="Arial" w:cs="Arial"/>
              </w:rPr>
              <w:t>. Learn more at [</w:t>
            </w:r>
            <w:r w:rsidRPr="00EC74F4">
              <w:rPr>
                <w:rFonts w:ascii="Arial" w:hAnsi="Arial" w:cs="Arial"/>
                <w:highlight w:val="yellow"/>
              </w:rPr>
              <w:t>program website URL</w:t>
            </w:r>
            <w:r w:rsidRPr="00EC74F4">
              <w:rPr>
                <w:rFonts w:ascii="Arial" w:hAnsi="Arial" w:cs="Arial"/>
              </w:rPr>
              <w:t xml:space="preserve">]. </w:t>
            </w:r>
          </w:p>
          <w:p w14:paraId="76509E22" w14:textId="77777777" w:rsidR="008A7D2A" w:rsidRPr="00EC74F4" w:rsidRDefault="008A7D2A" w:rsidP="00C149D5">
            <w:pPr>
              <w:rPr>
                <w:rFonts w:ascii="Arial" w:hAnsi="Arial" w:cs="Arial"/>
              </w:rPr>
            </w:pPr>
          </w:p>
          <w:p w14:paraId="02FC018B" w14:textId="77777777" w:rsidR="008A7D2A" w:rsidRDefault="008A7D2A" w:rsidP="00C149D5">
            <w:pPr>
              <w:rPr>
                <w:rFonts w:ascii="Arial" w:hAnsi="Arial" w:cs="Arial"/>
              </w:rPr>
            </w:pPr>
            <w:r w:rsidRPr="00EC74F4">
              <w:rPr>
                <w:rFonts w:ascii="Arial" w:hAnsi="Arial" w:cs="Arial"/>
              </w:rPr>
              <w:t>Spanish:</w:t>
            </w:r>
          </w:p>
          <w:p w14:paraId="0DCF82D4" w14:textId="3536DCFE" w:rsidR="008A491B" w:rsidRPr="000A7DD3" w:rsidRDefault="008A491B" w:rsidP="00442907">
            <w:pPr>
              <w:rPr>
                <w:rFonts w:ascii="Arial" w:hAnsi="Arial" w:cs="Arial"/>
                <w:lang w:val="es-US"/>
              </w:rPr>
            </w:pPr>
            <w:r w:rsidRPr="000A7DD3">
              <w:rPr>
                <w:rFonts w:ascii="Arial" w:hAnsi="Arial" w:cs="Arial"/>
                <w:lang w:val="es-US"/>
              </w:rPr>
              <w:t>¿</w:t>
            </w:r>
            <w:r w:rsidRPr="008A491B">
              <w:rPr>
                <w:rFonts w:ascii="Arial" w:hAnsi="Arial" w:cs="Arial"/>
                <w:lang w:val="es-US"/>
              </w:rPr>
              <w:t>Qué</w:t>
            </w:r>
            <w:r w:rsidRPr="000A7DD3">
              <w:rPr>
                <w:rFonts w:ascii="Arial" w:hAnsi="Arial" w:cs="Arial"/>
                <w:lang w:val="es-US"/>
              </w:rPr>
              <w:t xml:space="preserve"> te motiva a mantenerte saludable durante el Mes Nacional de la Salud de las </w:t>
            </w:r>
            <w:r w:rsidRPr="008A491B">
              <w:rPr>
                <w:rFonts w:ascii="Arial" w:hAnsi="Arial" w:cs="Arial"/>
                <w:lang w:val="es-US"/>
              </w:rPr>
              <w:t>Minorías</w:t>
            </w:r>
            <w:r w:rsidRPr="000A7DD3">
              <w:rPr>
                <w:rFonts w:ascii="Arial" w:hAnsi="Arial" w:cs="Arial"/>
                <w:lang w:val="es-US"/>
              </w:rPr>
              <w:t xml:space="preserve">? </w:t>
            </w:r>
            <w:r>
              <w:rPr>
                <w:rFonts w:ascii="Arial" w:hAnsi="Arial" w:cs="Arial"/>
                <w:lang w:val="es-US"/>
              </w:rPr>
              <w:t>[</w:t>
            </w:r>
            <w:r w:rsidRPr="000A7DD3">
              <w:rPr>
                <w:rFonts w:ascii="Arial" w:hAnsi="Arial" w:cs="Arial"/>
                <w:highlight w:val="yellow"/>
                <w:lang w:val="es-US"/>
              </w:rPr>
              <w:t>Nombre del programa</w:t>
            </w:r>
            <w:r>
              <w:rPr>
                <w:rFonts w:ascii="Arial" w:hAnsi="Arial" w:cs="Arial"/>
                <w:lang w:val="es-US"/>
              </w:rPr>
              <w:t>], [</w:t>
            </w:r>
            <w:r w:rsidRPr="000A7DD3">
              <w:rPr>
                <w:rFonts w:ascii="Arial" w:hAnsi="Arial" w:cs="Arial"/>
                <w:highlight w:val="yellow"/>
                <w:lang w:val="es-US"/>
              </w:rPr>
              <w:t xml:space="preserve">parte del Programa Nacional de </w:t>
            </w:r>
            <w:r w:rsidRPr="008A491B">
              <w:rPr>
                <w:rFonts w:ascii="Arial" w:hAnsi="Arial" w:cs="Arial"/>
                <w:highlight w:val="yellow"/>
                <w:lang w:val="es-US"/>
              </w:rPr>
              <w:t>Prevención</w:t>
            </w:r>
            <w:r w:rsidRPr="000A7DD3">
              <w:rPr>
                <w:rFonts w:ascii="Arial" w:hAnsi="Arial" w:cs="Arial"/>
                <w:highlight w:val="yellow"/>
                <w:lang w:val="es-US"/>
              </w:rPr>
              <w:t xml:space="preserve"> de la Diabetes de los CDC</w:t>
            </w:r>
            <w:r>
              <w:rPr>
                <w:rFonts w:ascii="Arial" w:hAnsi="Arial" w:cs="Arial"/>
                <w:lang w:val="es-US"/>
              </w:rPr>
              <w:t>], te puede ayudar a reducir tu riesgo de desarrollar diabetes tipo 2 al ense</w:t>
            </w:r>
            <w:r w:rsidR="00442907">
              <w:rPr>
                <w:rFonts w:ascii="Arial" w:hAnsi="Arial" w:cs="Arial"/>
                <w:lang w:val="es-US"/>
              </w:rPr>
              <w:t>ñ</w:t>
            </w:r>
            <w:r>
              <w:rPr>
                <w:rFonts w:ascii="Arial" w:hAnsi="Arial" w:cs="Arial"/>
                <w:lang w:val="es-US"/>
              </w:rPr>
              <w:t xml:space="preserve">arte a comer más saludable, realizar más actividad física, y reducir </w:t>
            </w:r>
            <w:r w:rsidR="00442907">
              <w:rPr>
                <w:rFonts w:ascii="Arial" w:hAnsi="Arial" w:cs="Arial"/>
                <w:lang w:val="es-US"/>
              </w:rPr>
              <w:t xml:space="preserve">el </w:t>
            </w:r>
            <w:r>
              <w:rPr>
                <w:rFonts w:ascii="Arial" w:hAnsi="Arial" w:cs="Arial"/>
                <w:lang w:val="es-US"/>
              </w:rPr>
              <w:t>estrés. Aprende más en [</w:t>
            </w:r>
            <w:r w:rsidRPr="000A7DD3">
              <w:rPr>
                <w:rFonts w:ascii="Arial" w:hAnsi="Arial" w:cs="Arial"/>
                <w:highlight w:val="yellow"/>
                <w:lang w:val="es-US"/>
              </w:rPr>
              <w:t>enlace del programa</w:t>
            </w:r>
            <w:r>
              <w:rPr>
                <w:rFonts w:ascii="Arial" w:hAnsi="Arial" w:cs="Arial"/>
                <w:lang w:val="es-US"/>
              </w:rPr>
              <w:t>].</w:t>
            </w:r>
          </w:p>
        </w:tc>
        <w:tc>
          <w:tcPr>
            <w:tcW w:w="4675" w:type="dxa"/>
          </w:tcPr>
          <w:p w14:paraId="69218014" w14:textId="77777777" w:rsidR="008A7D2A" w:rsidRPr="000A7DD3" w:rsidRDefault="008A7D2A" w:rsidP="008A7D2A">
            <w:pPr>
              <w:rPr>
                <w:rFonts w:ascii="Arial" w:hAnsi="Arial" w:cs="Arial"/>
                <w:lang w:val="es-US"/>
              </w:rPr>
            </w:pPr>
          </w:p>
          <w:p w14:paraId="153A1FEB" w14:textId="6085A138" w:rsidR="008A7D2A" w:rsidRPr="00154412" w:rsidRDefault="008A7D2A" w:rsidP="00154412">
            <w:pPr>
              <w:jc w:val="center"/>
              <w:rPr>
                <w:rFonts w:ascii="Arial" w:hAnsi="Arial" w:cs="Arial"/>
                <w:lang w:val="es-US"/>
              </w:rPr>
            </w:pPr>
            <w:r>
              <w:rPr>
                <w:noProof/>
              </w:rPr>
              <w:drawing>
                <wp:inline distT="0" distB="0" distL="0" distR="0" wp14:anchorId="0FCAEEFB" wp14:editId="773EDC29">
                  <wp:extent cx="2484783" cy="1300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3803" cy="1310217"/>
                          </a:xfrm>
                          <a:prstGeom prst="rect">
                            <a:avLst/>
                          </a:prstGeom>
                        </pic:spPr>
                      </pic:pic>
                    </a:graphicData>
                  </a:graphic>
                </wp:inline>
              </w:drawing>
            </w:r>
          </w:p>
        </w:tc>
      </w:tr>
      <w:tr w:rsidR="008A7D2A" w:rsidRPr="00EC74F4" w14:paraId="077368BB" w14:textId="77777777" w:rsidTr="00C149D5">
        <w:tc>
          <w:tcPr>
            <w:tcW w:w="4675" w:type="dxa"/>
          </w:tcPr>
          <w:p w14:paraId="4CC29069" w14:textId="5A33614B" w:rsidR="008A7D2A" w:rsidRPr="00EC74F4" w:rsidRDefault="008A7D2A" w:rsidP="00C149D5">
            <w:pPr>
              <w:rPr>
                <w:rFonts w:ascii="Arial" w:hAnsi="Arial" w:cs="Arial"/>
              </w:rPr>
            </w:pPr>
            <w:r w:rsidRPr="00EC74F4">
              <w:rPr>
                <w:rFonts w:ascii="Arial" w:hAnsi="Arial" w:cs="Arial"/>
              </w:rPr>
              <w:lastRenderedPageBreak/>
              <w:t>Fast fact: Prediabetes can lead to type 2 diabetes. During Minority</w:t>
            </w:r>
            <w:r>
              <w:rPr>
                <w:rFonts w:ascii="Arial" w:hAnsi="Arial" w:cs="Arial"/>
              </w:rPr>
              <w:t xml:space="preserve"> </w:t>
            </w:r>
            <w:r w:rsidRPr="00EC74F4">
              <w:rPr>
                <w:rFonts w:ascii="Arial" w:hAnsi="Arial" w:cs="Arial"/>
              </w:rPr>
              <w:t>Health</w:t>
            </w:r>
            <w:r>
              <w:rPr>
                <w:rFonts w:ascii="Arial" w:hAnsi="Arial" w:cs="Arial"/>
              </w:rPr>
              <w:t xml:space="preserve"> </w:t>
            </w:r>
            <w:r w:rsidRPr="00EC74F4">
              <w:rPr>
                <w:rFonts w:ascii="Arial" w:hAnsi="Arial" w:cs="Arial"/>
              </w:rPr>
              <w:t xml:space="preserve">Month, </w:t>
            </w:r>
            <w:r>
              <w:rPr>
                <w:rFonts w:ascii="Arial" w:hAnsi="Arial" w:cs="Arial"/>
              </w:rPr>
              <w:t>take one</w:t>
            </w:r>
            <w:r w:rsidRPr="00EC74F4">
              <w:rPr>
                <w:rFonts w:ascii="Arial" w:hAnsi="Arial" w:cs="Arial"/>
              </w:rPr>
              <w:t xml:space="preserve"> minute to learn </w:t>
            </w:r>
            <w:r w:rsidR="00D74169">
              <w:rPr>
                <w:rFonts w:ascii="Arial" w:hAnsi="Arial" w:cs="Arial"/>
              </w:rPr>
              <w:t>if you may have</w:t>
            </w:r>
            <w:r w:rsidRPr="00EC74F4">
              <w:rPr>
                <w:rFonts w:ascii="Arial" w:hAnsi="Arial" w:cs="Arial"/>
              </w:rPr>
              <w:t xml:space="preserve"> prediabetes by taking the risk test at  </w:t>
            </w:r>
            <w:hyperlink r:id="rId18" w:history="1">
              <w:r w:rsidR="00DF6939">
                <w:rPr>
                  <w:rStyle w:val="Hyperlink"/>
                  <w:rFonts w:ascii="Arial" w:hAnsi="Arial" w:cs="Arial"/>
                </w:rPr>
                <w:t>cdc.gov/diabetes/</w:t>
              </w:r>
              <w:proofErr w:type="spellStart"/>
              <w:r w:rsidR="00DF6939">
                <w:rPr>
                  <w:rStyle w:val="Hyperlink"/>
                  <w:rFonts w:ascii="Arial" w:hAnsi="Arial" w:cs="Arial"/>
                </w:rPr>
                <w:t>risktest</w:t>
              </w:r>
              <w:proofErr w:type="spellEnd"/>
            </w:hyperlink>
            <w:r w:rsidRPr="00EC74F4">
              <w:rPr>
                <w:rFonts w:ascii="Arial" w:hAnsi="Arial" w:cs="Arial"/>
              </w:rPr>
              <w:t xml:space="preserve">. </w:t>
            </w:r>
          </w:p>
          <w:p w14:paraId="5F2ADC17" w14:textId="77777777" w:rsidR="008A7D2A" w:rsidRPr="00EC74F4" w:rsidRDefault="008A7D2A" w:rsidP="00C149D5">
            <w:pPr>
              <w:rPr>
                <w:rFonts w:ascii="Arial" w:hAnsi="Arial" w:cs="Arial"/>
              </w:rPr>
            </w:pPr>
          </w:p>
          <w:p w14:paraId="5E2B8060" w14:textId="77777777" w:rsidR="008A7D2A" w:rsidRDefault="008A7D2A" w:rsidP="00C149D5">
            <w:pPr>
              <w:rPr>
                <w:rFonts w:ascii="Arial" w:hAnsi="Arial" w:cs="Arial"/>
              </w:rPr>
            </w:pPr>
            <w:r w:rsidRPr="00EC74F4">
              <w:rPr>
                <w:rFonts w:ascii="Arial" w:hAnsi="Arial" w:cs="Arial"/>
              </w:rPr>
              <w:t>Spanish:</w:t>
            </w:r>
          </w:p>
          <w:p w14:paraId="0A4A574B" w14:textId="1B641FDF" w:rsidR="008A491B" w:rsidRPr="000A7DD3" w:rsidRDefault="008A491B" w:rsidP="00401E73">
            <w:pPr>
              <w:rPr>
                <w:rFonts w:ascii="Arial" w:hAnsi="Arial" w:cs="Arial"/>
                <w:lang w:val="es-US"/>
              </w:rPr>
            </w:pPr>
            <w:r w:rsidRPr="000A7DD3">
              <w:rPr>
                <w:rFonts w:ascii="Arial" w:hAnsi="Arial" w:cs="Arial"/>
                <w:lang w:val="es-US"/>
              </w:rPr>
              <w:t>¿Sabías? La</w:t>
            </w:r>
            <w:r w:rsidR="00401E73">
              <w:rPr>
                <w:rFonts w:ascii="Arial" w:hAnsi="Arial" w:cs="Arial"/>
                <w:lang w:val="es-US"/>
              </w:rPr>
              <w:t>s personas con</w:t>
            </w:r>
            <w:r w:rsidRPr="000A7DD3">
              <w:rPr>
                <w:rFonts w:ascii="Arial" w:hAnsi="Arial" w:cs="Arial"/>
                <w:lang w:val="es-US"/>
              </w:rPr>
              <w:t xml:space="preserve"> prediabetes </w:t>
            </w:r>
            <w:r w:rsidR="00401E73" w:rsidRPr="00401E73">
              <w:rPr>
                <w:rFonts w:ascii="Arial" w:hAnsi="Arial" w:cs="Arial"/>
                <w:lang w:val="es-US"/>
              </w:rPr>
              <w:t>podrían desarrollar diabetes tipo 2</w:t>
            </w:r>
            <w:r w:rsidRPr="000A7DD3">
              <w:rPr>
                <w:rFonts w:ascii="Arial" w:hAnsi="Arial" w:cs="Arial"/>
                <w:lang w:val="es-US"/>
              </w:rPr>
              <w:t xml:space="preserve">. </w:t>
            </w:r>
            <w:r>
              <w:rPr>
                <w:rFonts w:ascii="Arial" w:hAnsi="Arial" w:cs="Arial"/>
                <w:lang w:val="es-US"/>
              </w:rPr>
              <w:t xml:space="preserve">Durante el Mes Nacional de Salud de las Minorías, hazte la evaluación de riesgo de un minuto para conocer tu riesgo de tener prediabetes en </w:t>
            </w:r>
            <w:hyperlink r:id="rId19" w:history="1">
              <w:r w:rsidR="00DF6939">
                <w:rPr>
                  <w:rStyle w:val="Hyperlink"/>
                  <w:rFonts w:ascii="Arial" w:hAnsi="Arial" w:cs="Arial"/>
                </w:rPr>
                <w:t>cdc.gov/diabetes/</w:t>
              </w:r>
              <w:proofErr w:type="spellStart"/>
              <w:r w:rsidR="00DF6939">
                <w:rPr>
                  <w:rStyle w:val="Hyperlink"/>
                  <w:rFonts w:ascii="Arial" w:hAnsi="Arial" w:cs="Arial"/>
                </w:rPr>
                <w:t>s</w:t>
              </w:r>
              <w:r w:rsidR="00DF6939" w:rsidRPr="00DF6939">
                <w:rPr>
                  <w:rStyle w:val="Hyperlink"/>
                  <w:rFonts w:ascii="Arial" w:hAnsi="Arial" w:cs="Arial"/>
                </w:rPr>
                <w:t>panish</w:t>
              </w:r>
              <w:proofErr w:type="spellEnd"/>
              <w:r w:rsidR="00DF6939" w:rsidRPr="00DF6939">
                <w:rPr>
                  <w:rStyle w:val="Hyperlink"/>
                  <w:rFonts w:ascii="Arial" w:hAnsi="Arial" w:cs="Arial"/>
                </w:rPr>
                <w:t>/</w:t>
              </w:r>
              <w:proofErr w:type="spellStart"/>
              <w:r w:rsidR="00DF6939">
                <w:rPr>
                  <w:rStyle w:val="Hyperlink"/>
                  <w:rFonts w:ascii="Arial" w:hAnsi="Arial" w:cs="Arial"/>
                </w:rPr>
                <w:t>risktest</w:t>
              </w:r>
              <w:proofErr w:type="spellEnd"/>
            </w:hyperlink>
            <w:r w:rsidR="00DF6939">
              <w:rPr>
                <w:rStyle w:val="Hyperlink"/>
                <w:rFonts w:ascii="Arial" w:hAnsi="Arial" w:cs="Arial"/>
              </w:rPr>
              <w:t>.</w:t>
            </w:r>
          </w:p>
        </w:tc>
        <w:tc>
          <w:tcPr>
            <w:tcW w:w="4675" w:type="dxa"/>
          </w:tcPr>
          <w:p w14:paraId="610B3EC1" w14:textId="29156842" w:rsidR="008A7D2A" w:rsidRPr="00154412" w:rsidRDefault="008A7D2A" w:rsidP="00154412">
            <w:pPr>
              <w:jc w:val="center"/>
              <w:rPr>
                <w:rFonts w:ascii="Arial" w:hAnsi="Arial" w:cs="Arial"/>
                <w:lang w:val="es-US"/>
              </w:rPr>
            </w:pPr>
            <w:r>
              <w:rPr>
                <w:noProof/>
              </w:rPr>
              <w:drawing>
                <wp:inline distT="0" distB="0" distL="0" distR="0" wp14:anchorId="41910DF3" wp14:editId="74D10342">
                  <wp:extent cx="2508637" cy="131274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741" cy="1319080"/>
                          </a:xfrm>
                          <a:prstGeom prst="rect">
                            <a:avLst/>
                          </a:prstGeom>
                        </pic:spPr>
                      </pic:pic>
                    </a:graphicData>
                  </a:graphic>
                </wp:inline>
              </w:drawing>
            </w:r>
          </w:p>
        </w:tc>
      </w:tr>
      <w:tr w:rsidR="008A7D2A" w:rsidRPr="00EC74F4" w14:paraId="78FB3D31" w14:textId="77777777" w:rsidTr="00C149D5">
        <w:tc>
          <w:tcPr>
            <w:tcW w:w="4675" w:type="dxa"/>
          </w:tcPr>
          <w:p w14:paraId="71856FA6" w14:textId="169890CC" w:rsidR="008A7D2A" w:rsidRDefault="008A7D2A" w:rsidP="00C149D5">
            <w:pPr>
              <w:rPr>
                <w:rFonts w:ascii="Arial" w:hAnsi="Arial" w:cs="Arial"/>
              </w:rPr>
            </w:pPr>
            <w:r w:rsidRPr="00EC74F4">
              <w:rPr>
                <w:rFonts w:ascii="Arial" w:hAnsi="Arial" w:cs="Arial"/>
              </w:rPr>
              <w:t xml:space="preserve">Fast fact: Prediabetes is </w:t>
            </w:r>
            <w:r>
              <w:rPr>
                <w:rFonts w:ascii="Arial" w:hAnsi="Arial" w:cs="Arial"/>
              </w:rPr>
              <w:t xml:space="preserve">often </w:t>
            </w:r>
            <w:r w:rsidRPr="00EC74F4">
              <w:rPr>
                <w:rFonts w:ascii="Arial" w:hAnsi="Arial" w:cs="Arial"/>
              </w:rPr>
              <w:t>reversible! If you are living with prediabetes, consider joining [</w:t>
            </w:r>
            <w:r w:rsidRPr="00EC74F4">
              <w:rPr>
                <w:rFonts w:ascii="Arial" w:hAnsi="Arial" w:cs="Arial"/>
                <w:highlight w:val="yellow"/>
              </w:rPr>
              <w:t>name of program</w:t>
            </w:r>
            <w:r w:rsidRPr="00EC74F4">
              <w:rPr>
                <w:rFonts w:ascii="Arial" w:hAnsi="Arial" w:cs="Arial"/>
              </w:rPr>
              <w:t>], [</w:t>
            </w:r>
            <w:r w:rsidRPr="00EC74F4">
              <w:rPr>
                <w:rFonts w:ascii="Arial" w:hAnsi="Arial" w:cs="Arial"/>
                <w:highlight w:val="yellow"/>
              </w:rPr>
              <w:t xml:space="preserve">part of the CDC’s National Diabetes Prevention </w:t>
            </w:r>
            <w:r w:rsidR="000801D8">
              <w:rPr>
                <w:rFonts w:ascii="Arial" w:hAnsi="Arial" w:cs="Arial"/>
                <w:highlight w:val="yellow"/>
              </w:rPr>
              <w:t>P</w:t>
            </w:r>
            <w:r w:rsidRPr="00EC74F4">
              <w:rPr>
                <w:rFonts w:ascii="Arial" w:hAnsi="Arial" w:cs="Arial"/>
                <w:highlight w:val="yellow"/>
              </w:rPr>
              <w:t>rogram</w:t>
            </w:r>
            <w:r w:rsidRPr="00EC74F4">
              <w:rPr>
                <w:rFonts w:ascii="Arial" w:hAnsi="Arial" w:cs="Arial"/>
              </w:rPr>
              <w:t>]. You can learn more at [</w:t>
            </w:r>
            <w:r w:rsidRPr="00F94E5D">
              <w:rPr>
                <w:rFonts w:ascii="Arial" w:hAnsi="Arial" w:cs="Arial"/>
                <w:highlight w:val="yellow"/>
              </w:rPr>
              <w:t>program website URL</w:t>
            </w:r>
            <w:r w:rsidRPr="00EC74F4">
              <w:rPr>
                <w:rFonts w:ascii="Arial" w:hAnsi="Arial" w:cs="Arial"/>
              </w:rPr>
              <w:t>].</w:t>
            </w:r>
          </w:p>
          <w:p w14:paraId="27192978" w14:textId="77777777" w:rsidR="008A7D2A" w:rsidRDefault="008A7D2A" w:rsidP="00C149D5">
            <w:pPr>
              <w:rPr>
                <w:rFonts w:ascii="Arial" w:hAnsi="Arial" w:cs="Arial"/>
              </w:rPr>
            </w:pPr>
          </w:p>
          <w:p w14:paraId="0B58A54E" w14:textId="3C195FF4" w:rsidR="008A7D2A" w:rsidRDefault="008A7D2A" w:rsidP="00C149D5">
            <w:pPr>
              <w:rPr>
                <w:rFonts w:ascii="Arial" w:hAnsi="Arial" w:cs="Arial"/>
              </w:rPr>
            </w:pPr>
          </w:p>
          <w:p w14:paraId="3482E77D" w14:textId="1CF763B4" w:rsidR="00295453" w:rsidRDefault="00295453" w:rsidP="00C149D5">
            <w:pPr>
              <w:rPr>
                <w:rFonts w:ascii="Arial" w:hAnsi="Arial" w:cs="Arial"/>
              </w:rPr>
            </w:pPr>
          </w:p>
          <w:p w14:paraId="59B8BA32" w14:textId="1ECBE6C9" w:rsidR="00295453" w:rsidRDefault="00295453" w:rsidP="00C149D5">
            <w:pPr>
              <w:rPr>
                <w:rFonts w:ascii="Arial" w:hAnsi="Arial" w:cs="Arial"/>
              </w:rPr>
            </w:pPr>
          </w:p>
          <w:p w14:paraId="0F615F99" w14:textId="259D3B5D" w:rsidR="00295453" w:rsidRDefault="00295453" w:rsidP="00C149D5">
            <w:pPr>
              <w:rPr>
                <w:rFonts w:ascii="Arial" w:hAnsi="Arial" w:cs="Arial"/>
              </w:rPr>
            </w:pPr>
          </w:p>
          <w:p w14:paraId="1BFB1CE7" w14:textId="0B9093A7" w:rsidR="00295453" w:rsidRDefault="00295453" w:rsidP="00C149D5">
            <w:pPr>
              <w:rPr>
                <w:rFonts w:ascii="Arial" w:hAnsi="Arial" w:cs="Arial"/>
              </w:rPr>
            </w:pPr>
          </w:p>
          <w:p w14:paraId="447D16F4" w14:textId="77777777" w:rsidR="00295453" w:rsidRDefault="00295453" w:rsidP="00C149D5">
            <w:pPr>
              <w:rPr>
                <w:rFonts w:ascii="Arial" w:hAnsi="Arial" w:cs="Arial"/>
              </w:rPr>
            </w:pPr>
          </w:p>
          <w:p w14:paraId="1C6EA60D" w14:textId="77777777" w:rsidR="008A7D2A" w:rsidRDefault="008A7D2A" w:rsidP="00C149D5">
            <w:pPr>
              <w:rPr>
                <w:rFonts w:ascii="Arial" w:hAnsi="Arial" w:cs="Arial"/>
              </w:rPr>
            </w:pPr>
            <w:r>
              <w:rPr>
                <w:rFonts w:ascii="Arial" w:hAnsi="Arial" w:cs="Arial"/>
              </w:rPr>
              <w:t>Spanish:</w:t>
            </w:r>
          </w:p>
          <w:p w14:paraId="62CA6A77" w14:textId="2C218E6C" w:rsidR="008A491B" w:rsidRPr="000A7DD3" w:rsidRDefault="008A491B" w:rsidP="009C1165">
            <w:pPr>
              <w:rPr>
                <w:rFonts w:ascii="Arial" w:hAnsi="Arial" w:cs="Arial"/>
                <w:lang w:val="es-US"/>
              </w:rPr>
            </w:pPr>
            <w:r>
              <w:rPr>
                <w:rFonts w:ascii="Arial" w:hAnsi="Arial" w:cs="Arial"/>
                <w:lang w:val="es-US"/>
              </w:rPr>
              <w:t xml:space="preserve">¡Buenas noticias! A menudo </w:t>
            </w:r>
            <w:r w:rsidRPr="008A491B">
              <w:rPr>
                <w:rFonts w:ascii="Arial" w:hAnsi="Arial" w:cs="Arial"/>
                <w:lang w:val="es-US"/>
              </w:rPr>
              <w:t>la prediabetes se puede revertir</w:t>
            </w:r>
            <w:r w:rsidR="009C1165">
              <w:rPr>
                <w:rFonts w:ascii="Arial" w:hAnsi="Arial" w:cs="Arial"/>
                <w:lang w:val="es-US"/>
              </w:rPr>
              <w:t>. Si tienes prediabetes, considera unirte al [</w:t>
            </w:r>
            <w:r w:rsidR="009C1165" w:rsidRPr="00401E73">
              <w:rPr>
                <w:rFonts w:ascii="Arial" w:hAnsi="Arial" w:cs="Arial"/>
                <w:highlight w:val="yellow"/>
                <w:lang w:val="es-US"/>
              </w:rPr>
              <w:t>nombre del programa</w:t>
            </w:r>
            <w:r w:rsidR="009C1165">
              <w:rPr>
                <w:rFonts w:ascii="Arial" w:hAnsi="Arial" w:cs="Arial"/>
                <w:lang w:val="es-US"/>
              </w:rPr>
              <w:t>], [</w:t>
            </w:r>
            <w:r w:rsidR="009C1165" w:rsidRPr="000A7DD3">
              <w:rPr>
                <w:rFonts w:ascii="Arial" w:hAnsi="Arial" w:cs="Arial"/>
                <w:highlight w:val="yellow"/>
                <w:lang w:val="es-US"/>
              </w:rPr>
              <w:t>parte</w:t>
            </w:r>
            <w:r w:rsidR="009C1165" w:rsidRPr="009C1165">
              <w:rPr>
                <w:rFonts w:ascii="Arial" w:hAnsi="Arial" w:cs="Arial"/>
                <w:highlight w:val="yellow"/>
                <w:lang w:val="es-US"/>
              </w:rPr>
              <w:t xml:space="preserve"> </w:t>
            </w:r>
            <w:r w:rsidR="009C1165" w:rsidRPr="00C149D5">
              <w:rPr>
                <w:rFonts w:ascii="Arial" w:hAnsi="Arial" w:cs="Arial"/>
                <w:highlight w:val="yellow"/>
                <w:lang w:val="es-US"/>
              </w:rPr>
              <w:t xml:space="preserve">del Programa Nacional de </w:t>
            </w:r>
            <w:r w:rsidR="009C1165" w:rsidRPr="008A491B">
              <w:rPr>
                <w:rFonts w:ascii="Arial" w:hAnsi="Arial" w:cs="Arial"/>
                <w:highlight w:val="yellow"/>
                <w:lang w:val="es-US"/>
              </w:rPr>
              <w:t>Prevención</w:t>
            </w:r>
            <w:r w:rsidR="009C1165" w:rsidRPr="00C149D5">
              <w:rPr>
                <w:rFonts w:ascii="Arial" w:hAnsi="Arial" w:cs="Arial"/>
                <w:highlight w:val="yellow"/>
                <w:lang w:val="es-US"/>
              </w:rPr>
              <w:t xml:space="preserve"> de la Diabetes de los CDC</w:t>
            </w:r>
            <w:r w:rsidR="009C1165">
              <w:rPr>
                <w:rFonts w:ascii="Arial" w:hAnsi="Arial" w:cs="Arial"/>
                <w:lang w:val="es-US"/>
              </w:rPr>
              <w:t>]. Aprende más en [</w:t>
            </w:r>
            <w:r w:rsidR="009C1165" w:rsidRPr="000A7DD3">
              <w:rPr>
                <w:rFonts w:ascii="Arial" w:hAnsi="Arial" w:cs="Arial"/>
                <w:highlight w:val="yellow"/>
                <w:lang w:val="es-US"/>
              </w:rPr>
              <w:t>enlace del programa</w:t>
            </w:r>
            <w:r w:rsidR="009C1165">
              <w:rPr>
                <w:rFonts w:ascii="Arial" w:hAnsi="Arial" w:cs="Arial"/>
                <w:lang w:val="es-US"/>
              </w:rPr>
              <w:t>].</w:t>
            </w:r>
          </w:p>
        </w:tc>
        <w:tc>
          <w:tcPr>
            <w:tcW w:w="4675" w:type="dxa"/>
          </w:tcPr>
          <w:p w14:paraId="1DA46B0D" w14:textId="3300ADD4" w:rsidR="00295453" w:rsidRDefault="00295453" w:rsidP="00295453">
            <w:pPr>
              <w:jc w:val="center"/>
              <w:rPr>
                <w:rFonts w:ascii="Arial" w:hAnsi="Arial" w:cs="Arial"/>
              </w:rPr>
            </w:pPr>
            <w:r>
              <w:rPr>
                <w:noProof/>
              </w:rPr>
              <w:drawing>
                <wp:inline distT="0" distB="0" distL="0" distR="0" wp14:anchorId="7A36A6A8" wp14:editId="6A50A617">
                  <wp:extent cx="16256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5600" cy="1600200"/>
                          </a:xfrm>
                          <a:prstGeom prst="rect">
                            <a:avLst/>
                          </a:prstGeom>
                          <a:noFill/>
                          <a:ln>
                            <a:noFill/>
                          </a:ln>
                        </pic:spPr>
                      </pic:pic>
                    </a:graphicData>
                  </a:graphic>
                </wp:inline>
              </w:drawing>
            </w:r>
          </w:p>
          <w:p w14:paraId="36F9EE43" w14:textId="77777777" w:rsidR="008A7D2A" w:rsidRPr="000A7DD3" w:rsidRDefault="008A7D2A" w:rsidP="00C149D5">
            <w:pPr>
              <w:jc w:val="center"/>
              <w:rPr>
                <w:rFonts w:ascii="Arial" w:hAnsi="Arial" w:cs="Arial"/>
                <w:lang w:val="es-US"/>
              </w:rPr>
            </w:pPr>
          </w:p>
          <w:p w14:paraId="19C6C188" w14:textId="74D51C7E" w:rsidR="008A7D2A" w:rsidRPr="00154412" w:rsidRDefault="008A7D2A" w:rsidP="00154412">
            <w:pPr>
              <w:jc w:val="center"/>
              <w:rPr>
                <w:rFonts w:ascii="Arial" w:hAnsi="Arial" w:cs="Arial"/>
                <w:lang w:val="es-US"/>
              </w:rPr>
            </w:pPr>
            <w:r>
              <w:rPr>
                <w:noProof/>
              </w:rPr>
              <w:drawing>
                <wp:inline distT="0" distB="0" distL="0" distR="0" wp14:anchorId="7A2D4DCF" wp14:editId="370F0273">
                  <wp:extent cx="2819400" cy="140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9400" cy="1409700"/>
                          </a:xfrm>
                          <a:prstGeom prst="rect">
                            <a:avLst/>
                          </a:prstGeom>
                        </pic:spPr>
                      </pic:pic>
                    </a:graphicData>
                  </a:graphic>
                </wp:inline>
              </w:drawing>
            </w:r>
          </w:p>
        </w:tc>
      </w:tr>
    </w:tbl>
    <w:p w14:paraId="3F97877C" w14:textId="77777777" w:rsidR="008A7D2A" w:rsidRPr="008A7D2A" w:rsidRDefault="008A7D2A" w:rsidP="000C6D49">
      <w:pPr>
        <w:rPr>
          <w:rFonts w:ascii="Arial" w:hAnsi="Arial" w:cs="Arial"/>
        </w:rPr>
      </w:pPr>
    </w:p>
    <w:sectPr w:rsidR="008A7D2A" w:rsidRPr="008A7D2A" w:rsidSect="00C32CF4">
      <w:footerReference w:type="default" r:id="rId23"/>
      <w:pgSz w:w="12240" w:h="15840"/>
      <w:pgMar w:top="720" w:right="720" w:bottom="72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C11A3" w14:textId="77777777" w:rsidR="009E1309" w:rsidRDefault="009E1309">
      <w:pPr>
        <w:spacing w:after="0" w:line="240" w:lineRule="auto"/>
      </w:pPr>
      <w:r>
        <w:separator/>
      </w:r>
    </w:p>
  </w:endnote>
  <w:endnote w:type="continuationSeparator" w:id="0">
    <w:p w14:paraId="0DC0A1E7" w14:textId="77777777" w:rsidR="009E1309" w:rsidRDefault="009E1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0B60" w14:textId="77777777" w:rsidR="005B6B50" w:rsidRDefault="00C54986">
    <w:pPr>
      <w:pStyle w:val="Footer"/>
    </w:pPr>
    <w:r w:rsidRPr="005B6B50">
      <w:rPr>
        <w:rFonts w:ascii="Arial" w:hAnsi="Arial" w:cs="Arial"/>
        <w:b/>
        <w:noProof/>
        <w:sz w:val="24"/>
        <w:szCs w:val="24"/>
      </w:rPr>
      <mc:AlternateContent>
        <mc:Choice Requires="wpg">
          <w:drawing>
            <wp:anchor distT="0" distB="0" distL="114300" distR="114300" simplePos="0" relativeHeight="251659264" behindDoc="0" locked="0" layoutInCell="1" allowOverlap="1" wp14:anchorId="3F4C1D35" wp14:editId="66096300">
              <wp:simplePos x="0" y="0"/>
              <wp:positionH relativeFrom="column">
                <wp:posOffset>-4770120</wp:posOffset>
              </wp:positionH>
              <wp:positionV relativeFrom="paragraph">
                <wp:posOffset>99060</wp:posOffset>
              </wp:positionV>
              <wp:extent cx="11292840" cy="98425"/>
              <wp:effectExtent l="0" t="0" r="3810" b="0"/>
              <wp:wrapNone/>
              <wp:docPr id="12" name="Group 22"/>
              <wp:cNvGraphicFramePr/>
              <a:graphic xmlns:a="http://schemas.openxmlformats.org/drawingml/2006/main">
                <a:graphicData uri="http://schemas.microsoft.com/office/word/2010/wordprocessingGroup">
                  <wpg:wgp>
                    <wpg:cNvGrpSpPr/>
                    <wpg:grpSpPr>
                      <a:xfrm>
                        <a:off x="0" y="0"/>
                        <a:ext cx="11292840" cy="98425"/>
                        <a:chOff x="0" y="0"/>
                        <a:chExt cx="11293177" cy="98778"/>
                      </a:xfrm>
                    </wpg:grpSpPr>
                    <wps:wsp>
                      <wps:cNvPr id="13" name="Rectangle 13"/>
                      <wps:cNvSpPr/>
                      <wps:spPr>
                        <a:xfrm>
                          <a:off x="0" y="0"/>
                          <a:ext cx="7286355" cy="98778"/>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ps:wsp>
                    <wpg:grpSp>
                      <wpg:cNvPr id="14" name="Group 14"/>
                      <wpg:cNvGrpSpPr/>
                      <wpg:grpSpPr>
                        <a:xfrm>
                          <a:off x="7145246" y="1439"/>
                          <a:ext cx="4147931" cy="97339"/>
                          <a:chOff x="7145245" y="1439"/>
                          <a:chExt cx="5676839" cy="93810"/>
                        </a:xfrm>
                      </wpg:grpSpPr>
                      <wps:wsp>
                        <wps:cNvPr id="15" name="Rectangle 15"/>
                        <wps:cNvSpPr/>
                        <wps:spPr>
                          <a:xfrm>
                            <a:off x="7145245" y="1439"/>
                            <a:ext cx="833936" cy="93810"/>
                          </a:xfrm>
                          <a:prstGeom prst="rect">
                            <a:avLst/>
                          </a:prstGeom>
                          <a:solidFill>
                            <a:srgbClr val="8A8D09"/>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6" name="Rectangle 16"/>
                        <wps:cNvSpPr/>
                        <wps:spPr>
                          <a:xfrm>
                            <a:off x="7972833" y="1439"/>
                            <a:ext cx="833936" cy="9381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7" name="Rectangle 17"/>
                        <wps:cNvSpPr/>
                        <wps:spPr>
                          <a:xfrm>
                            <a:off x="8800450" y="1439"/>
                            <a:ext cx="833936" cy="93810"/>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8" name="Rectangle 18"/>
                        <wps:cNvSpPr/>
                        <wps:spPr>
                          <a:xfrm>
                            <a:off x="9628067" y="1439"/>
                            <a:ext cx="833936" cy="93810"/>
                          </a:xfrm>
                          <a:prstGeom prst="rect">
                            <a:avLst/>
                          </a:prstGeom>
                          <a:solidFill>
                            <a:srgbClr val="FF735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9" name="Rectangle 19"/>
                        <wps:cNvSpPr/>
                        <wps:spPr>
                          <a:xfrm>
                            <a:off x="10387948" y="1439"/>
                            <a:ext cx="833936" cy="93810"/>
                          </a:xfrm>
                          <a:prstGeom prst="rect">
                            <a:avLst/>
                          </a:prstGeom>
                          <a:solidFill>
                            <a:schemeClr val="accent3"/>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0" name="Rectangle 20"/>
                        <wps:cNvSpPr/>
                        <wps:spPr>
                          <a:xfrm>
                            <a:off x="11215565" y="1439"/>
                            <a:ext cx="833936" cy="93810"/>
                          </a:xfrm>
                          <a:prstGeom prst="rect">
                            <a:avLst/>
                          </a:prstGeom>
                          <a:solidFill>
                            <a:srgbClr val="FDDC00"/>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 name="Rectangle 21"/>
                        <wps:cNvSpPr/>
                        <wps:spPr>
                          <a:xfrm>
                            <a:off x="11988148" y="1439"/>
                            <a:ext cx="833936" cy="93810"/>
                          </a:xfrm>
                          <a:prstGeom prst="rect">
                            <a:avLst/>
                          </a:prstGeom>
                          <a:solidFill>
                            <a:srgbClr val="084797"/>
                          </a:solidFill>
                          <a:ln>
                            <a:noFill/>
                          </a:ln>
                          <a:effectLst/>
                        </wps:spPr>
                        <wps:style>
                          <a:lnRef idx="1">
                            <a:schemeClr val="accent1"/>
                          </a:lnRef>
                          <a:fillRef idx="3">
                            <a:schemeClr val="accent1"/>
                          </a:fillRef>
                          <a:effectRef idx="2">
                            <a:schemeClr val="accent1"/>
                          </a:effectRef>
                          <a:fontRef idx="minor">
                            <a:schemeClr val="lt1"/>
                          </a:fontRef>
                        </wps:style>
                        <wps:bodyPr/>
                      </wps:wsp>
                    </wpg:grpSp>
                  </wpg:wgp>
                </a:graphicData>
              </a:graphic>
            </wp:anchor>
          </w:drawing>
        </mc:Choice>
        <mc:Fallback>
          <w:pict>
            <v:group w14:anchorId="3922D86D" id="Group 22" o:spid="_x0000_s1026" style="position:absolute;margin-left:-375.6pt;margin-top:7.8pt;width:889.2pt;height:7.75pt;z-index:251659264" coordsize="1129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">
              <v:rect id="Rectangle 13" o:spid="_x0000_s1027" style="position:absolute;width:728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" fillcolor="black [3213]" stroked="f" strokeweight=".5pt"/>
              <v:group id="Group 14" o:spid="_x0000_s1028" style="position:absolute;left:71452;top:14;width:41479;height:973" coordorigin="71452,14" coordsize="5676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9" style="position:absolute;left:71452;top:14;width:83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" fillcolor="#8a8d09" stroked="f" strokeweight=".5pt"/>
                <v:rect id="Rectangle 16" o:spid="_x0000_s1030" style="position:absolute;left:79728;top:14;width:83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" fillcolor="#ed7d31 [3205]" stroked="f" strokeweight=".5pt"/>
                <v:rect id="Rectangle 17" o:spid="_x0000_s1031" style="position:absolute;left:88004;top:14;width:83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" fillcolor="#5b9bd5 [3208]" stroked="f" strokeweight=".5pt"/>
                <v:rect id="Rectangle 18" o:spid="_x0000_s1032" style="position:absolute;left:96280;top:14;width:834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" fillcolor="#ff7351" stroked="f" strokeweight=".5pt"/>
                <v:rect id="Rectangle 19" o:spid="_x0000_s1033" style="position:absolute;left:103879;top:14;width:83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" fillcolor="#a5a5a5 [3206]" stroked="f" strokeweight=".5pt"/>
                <v:rect id="Rectangle 20" o:spid="_x0000_s1034" style="position:absolute;left:112155;top:14;width:834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" fillcolor="#fddc00" stroked="f" strokeweight=".5pt"/>
                <v:rect id="Rectangle 21" o:spid="_x0000_s1035" style="position:absolute;left:119881;top:14;width:83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" fillcolor="#084797" stroked="f" strokeweight=".5p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28AB5" w14:textId="77777777" w:rsidR="009E1309" w:rsidRDefault="009E1309">
      <w:pPr>
        <w:spacing w:after="0" w:line="240" w:lineRule="auto"/>
      </w:pPr>
      <w:r>
        <w:separator/>
      </w:r>
    </w:p>
  </w:footnote>
  <w:footnote w:type="continuationSeparator" w:id="0">
    <w:p w14:paraId="2004D4F1" w14:textId="77777777" w:rsidR="009E1309" w:rsidRDefault="009E1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852BD2"/>
    <w:multiLevelType w:val="hybridMultilevel"/>
    <w:tmpl w:val="0CA2F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5660C5"/>
    <w:multiLevelType w:val="hybridMultilevel"/>
    <w:tmpl w:val="045C79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80"/>
    <w:rsid w:val="0005611D"/>
    <w:rsid w:val="000801D8"/>
    <w:rsid w:val="000A7DD3"/>
    <w:rsid w:val="000C1154"/>
    <w:rsid w:val="000C6D49"/>
    <w:rsid w:val="000D6F1C"/>
    <w:rsid w:val="000E1FE7"/>
    <w:rsid w:val="00107F7C"/>
    <w:rsid w:val="001530FC"/>
    <w:rsid w:val="00154412"/>
    <w:rsid w:val="0017165B"/>
    <w:rsid w:val="00191559"/>
    <w:rsid w:val="001C7164"/>
    <w:rsid w:val="001E2F39"/>
    <w:rsid w:val="002327A2"/>
    <w:rsid w:val="0024719B"/>
    <w:rsid w:val="00295453"/>
    <w:rsid w:val="002A60A5"/>
    <w:rsid w:val="002F4F4B"/>
    <w:rsid w:val="00322852"/>
    <w:rsid w:val="00326CEC"/>
    <w:rsid w:val="003F62A9"/>
    <w:rsid w:val="00401E73"/>
    <w:rsid w:val="00442907"/>
    <w:rsid w:val="00452339"/>
    <w:rsid w:val="00457AAF"/>
    <w:rsid w:val="0047620F"/>
    <w:rsid w:val="004B0203"/>
    <w:rsid w:val="004C39FF"/>
    <w:rsid w:val="004E4735"/>
    <w:rsid w:val="004F12AE"/>
    <w:rsid w:val="004F2578"/>
    <w:rsid w:val="0057571A"/>
    <w:rsid w:val="005E1C80"/>
    <w:rsid w:val="006B0FC8"/>
    <w:rsid w:val="006B540D"/>
    <w:rsid w:val="00764805"/>
    <w:rsid w:val="007672DF"/>
    <w:rsid w:val="007D642F"/>
    <w:rsid w:val="008001B7"/>
    <w:rsid w:val="00831CD2"/>
    <w:rsid w:val="008A491B"/>
    <w:rsid w:val="008A7D2A"/>
    <w:rsid w:val="008B53E6"/>
    <w:rsid w:val="008C5460"/>
    <w:rsid w:val="009053F4"/>
    <w:rsid w:val="00907B08"/>
    <w:rsid w:val="0092799A"/>
    <w:rsid w:val="0093151C"/>
    <w:rsid w:val="00945FCB"/>
    <w:rsid w:val="009C1165"/>
    <w:rsid w:val="009C2368"/>
    <w:rsid w:val="009E1309"/>
    <w:rsid w:val="00A07673"/>
    <w:rsid w:val="00A520B0"/>
    <w:rsid w:val="00A62FD8"/>
    <w:rsid w:val="00A751E6"/>
    <w:rsid w:val="00AC326F"/>
    <w:rsid w:val="00B76DD1"/>
    <w:rsid w:val="00B8269F"/>
    <w:rsid w:val="00BC5B65"/>
    <w:rsid w:val="00BE4276"/>
    <w:rsid w:val="00BE6EA0"/>
    <w:rsid w:val="00C14BD0"/>
    <w:rsid w:val="00C153E7"/>
    <w:rsid w:val="00C54986"/>
    <w:rsid w:val="00D16271"/>
    <w:rsid w:val="00D16D8B"/>
    <w:rsid w:val="00D314F7"/>
    <w:rsid w:val="00D34D8B"/>
    <w:rsid w:val="00D409BA"/>
    <w:rsid w:val="00D5158B"/>
    <w:rsid w:val="00D706E0"/>
    <w:rsid w:val="00D74169"/>
    <w:rsid w:val="00DE3E08"/>
    <w:rsid w:val="00DF6939"/>
    <w:rsid w:val="00E129AB"/>
    <w:rsid w:val="00E453D2"/>
    <w:rsid w:val="00E85C10"/>
    <w:rsid w:val="00EC0798"/>
    <w:rsid w:val="00ED4254"/>
    <w:rsid w:val="00EF2495"/>
    <w:rsid w:val="00EF477C"/>
    <w:rsid w:val="00F060D2"/>
    <w:rsid w:val="00F32E7E"/>
    <w:rsid w:val="00F91D51"/>
    <w:rsid w:val="00FB2C41"/>
    <w:rsid w:val="00FD2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719B"/>
  <w15:chartTrackingRefBased/>
  <w15:docId w15:val="{D9AD6AF8-9DEB-4139-BEFC-86DEBA4E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C80"/>
  </w:style>
  <w:style w:type="paragraph" w:styleId="Heading1">
    <w:name w:val="heading 1"/>
    <w:basedOn w:val="Normal"/>
    <w:next w:val="Normal"/>
    <w:link w:val="Heading1Char"/>
    <w:uiPriority w:val="9"/>
    <w:qFormat/>
    <w:rsid w:val="000C6D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1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C80"/>
  </w:style>
  <w:style w:type="character" w:styleId="Hyperlink">
    <w:name w:val="Hyperlink"/>
    <w:basedOn w:val="DefaultParagraphFont"/>
    <w:uiPriority w:val="99"/>
    <w:unhideWhenUsed/>
    <w:rsid w:val="005E1C80"/>
    <w:rPr>
      <w:color w:val="0563C1" w:themeColor="hyperlink"/>
      <w:u w:val="single"/>
    </w:rPr>
  </w:style>
  <w:style w:type="character" w:styleId="CommentReference">
    <w:name w:val="annotation reference"/>
    <w:basedOn w:val="DefaultParagraphFont"/>
    <w:uiPriority w:val="99"/>
    <w:semiHidden/>
    <w:unhideWhenUsed/>
    <w:rsid w:val="005E1C80"/>
    <w:rPr>
      <w:sz w:val="16"/>
      <w:szCs w:val="16"/>
    </w:rPr>
  </w:style>
  <w:style w:type="paragraph" w:styleId="CommentText">
    <w:name w:val="annotation text"/>
    <w:basedOn w:val="Normal"/>
    <w:link w:val="CommentTextChar"/>
    <w:uiPriority w:val="99"/>
    <w:unhideWhenUsed/>
    <w:rsid w:val="005E1C80"/>
    <w:pPr>
      <w:spacing w:line="240" w:lineRule="auto"/>
    </w:pPr>
    <w:rPr>
      <w:sz w:val="20"/>
      <w:szCs w:val="20"/>
    </w:rPr>
  </w:style>
  <w:style w:type="character" w:customStyle="1" w:styleId="CommentTextChar">
    <w:name w:val="Comment Text Char"/>
    <w:basedOn w:val="DefaultParagraphFont"/>
    <w:link w:val="CommentText"/>
    <w:uiPriority w:val="99"/>
    <w:rsid w:val="005E1C80"/>
    <w:rPr>
      <w:sz w:val="20"/>
      <w:szCs w:val="20"/>
    </w:rPr>
  </w:style>
  <w:style w:type="paragraph" w:styleId="BalloonText">
    <w:name w:val="Balloon Text"/>
    <w:basedOn w:val="Normal"/>
    <w:link w:val="BalloonTextChar"/>
    <w:uiPriority w:val="99"/>
    <w:semiHidden/>
    <w:unhideWhenUsed/>
    <w:rsid w:val="005E1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C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E1C80"/>
    <w:rPr>
      <w:b/>
      <w:bCs/>
    </w:rPr>
  </w:style>
  <w:style w:type="character" w:customStyle="1" w:styleId="CommentSubjectChar">
    <w:name w:val="Comment Subject Char"/>
    <w:basedOn w:val="CommentTextChar"/>
    <w:link w:val="CommentSubject"/>
    <w:uiPriority w:val="99"/>
    <w:semiHidden/>
    <w:rsid w:val="005E1C80"/>
    <w:rPr>
      <w:b/>
      <w:bCs/>
      <w:sz w:val="20"/>
      <w:szCs w:val="20"/>
    </w:rPr>
  </w:style>
  <w:style w:type="character" w:styleId="FollowedHyperlink">
    <w:name w:val="FollowedHyperlink"/>
    <w:basedOn w:val="DefaultParagraphFont"/>
    <w:uiPriority w:val="99"/>
    <w:semiHidden/>
    <w:unhideWhenUsed/>
    <w:rsid w:val="008C5460"/>
    <w:rPr>
      <w:color w:val="954F72" w:themeColor="followedHyperlink"/>
      <w:u w:val="single"/>
    </w:rPr>
  </w:style>
  <w:style w:type="paragraph" w:styleId="Revision">
    <w:name w:val="Revision"/>
    <w:hidden/>
    <w:uiPriority w:val="99"/>
    <w:semiHidden/>
    <w:rsid w:val="00945FCB"/>
    <w:pPr>
      <w:spacing w:after="0" w:line="240" w:lineRule="auto"/>
    </w:pPr>
  </w:style>
  <w:style w:type="character" w:customStyle="1" w:styleId="Heading1Char">
    <w:name w:val="Heading 1 Char"/>
    <w:basedOn w:val="DefaultParagraphFont"/>
    <w:link w:val="Heading1"/>
    <w:uiPriority w:val="9"/>
    <w:rsid w:val="000C6D4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A7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4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666145">
      <w:bodyDiv w:val="1"/>
      <w:marLeft w:val="0"/>
      <w:marRight w:val="0"/>
      <w:marTop w:val="0"/>
      <w:marBottom w:val="0"/>
      <w:divBdr>
        <w:top w:val="none" w:sz="0" w:space="0" w:color="auto"/>
        <w:left w:val="none" w:sz="0" w:space="0" w:color="auto"/>
        <w:bottom w:val="none" w:sz="0" w:space="0" w:color="auto"/>
        <w:right w:val="none" w:sz="0" w:space="0" w:color="auto"/>
      </w:divBdr>
    </w:div>
    <w:div w:id="622225011">
      <w:bodyDiv w:val="1"/>
      <w:marLeft w:val="0"/>
      <w:marRight w:val="0"/>
      <w:marTop w:val="0"/>
      <w:marBottom w:val="0"/>
      <w:divBdr>
        <w:top w:val="none" w:sz="0" w:space="0" w:color="auto"/>
        <w:left w:val="none" w:sz="0" w:space="0" w:color="auto"/>
        <w:bottom w:val="none" w:sz="0" w:space="0" w:color="auto"/>
        <w:right w:val="none" w:sz="0" w:space="0" w:color="auto"/>
      </w:divBdr>
    </w:div>
    <w:div w:id="149337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diabetes/spanish/risktest/index.html" TargetMode="External"/><Relationship Id="rId18" Type="http://schemas.openxmlformats.org/officeDocument/2006/relationships/hyperlink" Target="https://www.cdc.gov/diabetes/risktest/index.htm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cdc.gov/diabetes/risktest/index.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diabetes/risktest/index.html" TargetMode="External"/><Relationship Id="rId23" Type="http://schemas.openxmlformats.org/officeDocument/2006/relationships/footer" Target="footer1.xml"/><Relationship Id="rId10" Type="http://schemas.openxmlformats.org/officeDocument/2006/relationships/hyperlink" Target="https://www.cdc.gov/diabetes/risktest/index.html" TargetMode="External"/><Relationship Id="rId19" Type="http://schemas.openxmlformats.org/officeDocument/2006/relationships/hyperlink" Target="https://www.cdc.gov/diabetes/spanish/risktest/index.html" TargetMode="External"/><Relationship Id="rId4" Type="http://schemas.openxmlformats.org/officeDocument/2006/relationships/settings" Target="settings.xml"/><Relationship Id="rId9" Type="http://schemas.openxmlformats.org/officeDocument/2006/relationships/hyperlink" Target="https://www.cdc.gov/diabetes/risktest/index.html" TargetMode="External"/><Relationship Id="rId14" Type="http://schemas.openxmlformats.org/officeDocument/2006/relationships/image" Target="media/image2.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12B07-C7BA-4AFB-B8AC-10D3341E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1594</Words>
  <Characters>9087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Amber</dc:creator>
  <cp:keywords/>
  <dc:description/>
  <cp:lastModifiedBy>Office1</cp:lastModifiedBy>
  <cp:revision>2</cp:revision>
  <cp:lastPrinted>2019-03-20T18:11:00Z</cp:lastPrinted>
  <dcterms:created xsi:type="dcterms:W3CDTF">2020-05-07T17:03:00Z</dcterms:created>
  <dcterms:modified xsi:type="dcterms:W3CDTF">2020-05-07T17:03:00Z</dcterms:modified>
</cp:coreProperties>
</file>